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F35" w:rsidRPr="00242F35" w:rsidRDefault="00242F35" w:rsidP="00242F35">
      <w:pPr>
        <w:jc w:val="right"/>
        <w:rPr>
          <w:rFonts w:ascii="Calibri Light" w:eastAsia="Times New Roman" w:hAnsi="Calibri Light" w:cs="Calibri Light"/>
          <w:i/>
          <w:lang w:eastAsia="it-IT"/>
        </w:rPr>
      </w:pPr>
      <w:r w:rsidRPr="00242F35">
        <w:rPr>
          <w:rFonts w:ascii="Calibri Light" w:eastAsia="Times New Roman" w:hAnsi="Calibri Light" w:cs="Calibri Light"/>
          <w:i/>
          <w:lang w:eastAsia="it-IT"/>
        </w:rPr>
        <w:t>(</w:t>
      </w:r>
      <w:proofErr w:type="gramStart"/>
      <w:r w:rsidR="00FF0C0D">
        <w:rPr>
          <w:rFonts w:ascii="Calibri Light" w:eastAsia="Times New Roman" w:hAnsi="Calibri Light" w:cs="Calibri Light"/>
          <w:i/>
          <w:lang w:eastAsia="it-IT"/>
        </w:rPr>
        <w:t>rev.</w:t>
      </w:r>
      <w:proofErr w:type="gramEnd"/>
      <w:r w:rsidR="00FF0C0D">
        <w:rPr>
          <w:rFonts w:ascii="Calibri Light" w:eastAsia="Times New Roman" w:hAnsi="Calibri Light" w:cs="Calibri Light"/>
          <w:i/>
          <w:lang w:eastAsia="it-IT"/>
        </w:rPr>
        <w:t xml:space="preserve"> marzo 2024</w:t>
      </w:r>
      <w:r w:rsidR="00F01199">
        <w:rPr>
          <w:rFonts w:ascii="Calibri Light" w:eastAsia="Times New Roman" w:hAnsi="Calibri Light" w:cs="Calibri Light"/>
          <w:i/>
          <w:lang w:eastAsia="it-IT"/>
        </w:rPr>
        <w:t xml:space="preserve"> </w:t>
      </w:r>
      <w:r w:rsidRPr="00242F35">
        <w:rPr>
          <w:rFonts w:ascii="Calibri Light" w:eastAsia="Times New Roman" w:hAnsi="Calibri Light" w:cs="Calibri Light"/>
          <w:i/>
          <w:lang w:eastAsia="it-IT"/>
        </w:rPr>
        <w:t>)</w:t>
      </w:r>
    </w:p>
    <w:p w:rsidR="003031BA" w:rsidRDefault="003031BA" w:rsidP="00307E7E">
      <w:pPr>
        <w:spacing w:after="100" w:afterAutospacing="1" w:line="240" w:lineRule="auto"/>
        <w:rPr>
          <w:rFonts w:ascii="Calibri Light" w:eastAsia="Times New Roman" w:hAnsi="Calibri Light" w:cs="Calibri Light"/>
          <w:sz w:val="24"/>
          <w:szCs w:val="24"/>
          <w:lang w:eastAsia="it-IT"/>
        </w:rPr>
      </w:pPr>
      <w:r w:rsidRPr="00D27C41">
        <w:rPr>
          <w:rFonts w:ascii="Calibri Light" w:eastAsia="Times New Roman" w:hAnsi="Calibri Light" w:cs="Calibri Light"/>
          <w:sz w:val="24"/>
          <w:szCs w:val="24"/>
          <w:lang w:eastAsia="it-IT"/>
        </w:rPr>
        <w:t xml:space="preserve">Cangini, M., Dall’Ara, S., Rubini, S., Bertasi, B., Rizzi, P., Dell’Orfano, G., Milandri, S., Manfredini, S., Baldini, E., </w:t>
      </w:r>
      <w:bookmarkStart w:id="0" w:name="_GoBack"/>
      <w:bookmarkEnd w:id="0"/>
      <w:r w:rsidRPr="00D27C41">
        <w:rPr>
          <w:rFonts w:ascii="Calibri Light" w:eastAsia="Times New Roman" w:hAnsi="Calibri Light" w:cs="Calibri Light"/>
          <w:sz w:val="24"/>
          <w:szCs w:val="24"/>
          <w:lang w:eastAsia="it-IT"/>
        </w:rPr>
        <w:t>Vertuani, S.</w:t>
      </w:r>
      <w:r w:rsidR="00D27C41">
        <w:rPr>
          <w:rFonts w:ascii="Calibri Light" w:eastAsia="Times New Roman" w:hAnsi="Calibri Light" w:cs="Calibri Light"/>
          <w:sz w:val="24"/>
          <w:szCs w:val="24"/>
          <w:lang w:eastAsia="it-IT"/>
        </w:rPr>
        <w:t xml:space="preserve"> </w:t>
      </w:r>
      <w:r w:rsidR="00D27C41" w:rsidRPr="00D27C41">
        <w:rPr>
          <w:rFonts w:ascii="Calibri Light" w:eastAsia="Times New Roman" w:hAnsi="Calibri Light" w:cs="Calibri Light"/>
          <w:b/>
          <w:sz w:val="24"/>
          <w:szCs w:val="24"/>
          <w:lang w:eastAsia="it-IT"/>
        </w:rPr>
        <w:t>2024</w:t>
      </w:r>
      <w:r w:rsidR="00D27C41">
        <w:rPr>
          <w:rFonts w:ascii="Calibri Light" w:eastAsia="Times New Roman" w:hAnsi="Calibri Light" w:cs="Calibri Light"/>
          <w:sz w:val="24"/>
          <w:szCs w:val="24"/>
          <w:lang w:eastAsia="it-IT"/>
        </w:rPr>
        <w:t>.</w:t>
      </w:r>
      <w:r w:rsidRPr="00D27C41">
        <w:rPr>
          <w:rFonts w:ascii="Calibri Light" w:eastAsia="Times New Roman" w:hAnsi="Calibri Light" w:cs="Calibri Light"/>
          <w:sz w:val="24"/>
          <w:szCs w:val="24"/>
          <w:lang w:eastAsia="it-IT"/>
        </w:rPr>
        <w:t xml:space="preserve"> </w:t>
      </w:r>
      <w:r w:rsidRPr="00D27C41">
        <w:rPr>
          <w:rFonts w:ascii="Calibri Light" w:eastAsia="Times New Roman" w:hAnsi="Calibri Light" w:cs="Calibri Light"/>
          <w:i/>
          <w:sz w:val="24"/>
          <w:szCs w:val="24"/>
          <w:lang w:eastAsia="it-IT"/>
        </w:rPr>
        <w:t>First Report of Pinnatoxin-G (PnTX-G) in a Marine–Coastal Area of the Adriatic Sea Associated with the Presence of the Dinoflagellate Vulcanodinium rugosum</w:t>
      </w:r>
      <w:r w:rsidRPr="00D27C41">
        <w:rPr>
          <w:rFonts w:ascii="Calibri Light" w:eastAsia="Times New Roman" w:hAnsi="Calibri Light" w:cs="Calibri Light"/>
          <w:sz w:val="24"/>
          <w:szCs w:val="24"/>
          <w:lang w:eastAsia="it-IT"/>
        </w:rPr>
        <w:t xml:space="preserve">. </w:t>
      </w:r>
      <w:r w:rsidRPr="00D27C41">
        <w:rPr>
          <w:rFonts w:ascii="Calibri Light" w:eastAsia="Times New Roman" w:hAnsi="Calibri Light" w:cs="Calibri Light"/>
          <w:iCs/>
          <w:sz w:val="24"/>
          <w:szCs w:val="24"/>
          <w:lang w:eastAsia="it-IT"/>
        </w:rPr>
        <w:t>Mar. Drugs</w:t>
      </w:r>
      <w:r w:rsidRPr="003031BA">
        <w:rPr>
          <w:rFonts w:ascii="Calibri Light" w:eastAsia="Times New Roman" w:hAnsi="Calibri Light" w:cs="Calibri Light"/>
          <w:sz w:val="24"/>
          <w:szCs w:val="24"/>
          <w:lang w:eastAsia="it-IT"/>
        </w:rPr>
        <w:t xml:space="preserve">, </w:t>
      </w:r>
      <w:r w:rsidRPr="003031BA">
        <w:rPr>
          <w:rFonts w:ascii="Calibri Light" w:eastAsia="Times New Roman" w:hAnsi="Calibri Light" w:cs="Calibri Light"/>
          <w:i/>
          <w:iCs/>
          <w:sz w:val="24"/>
          <w:szCs w:val="24"/>
          <w:lang w:eastAsia="it-IT"/>
        </w:rPr>
        <w:t>22</w:t>
      </w:r>
      <w:r w:rsidRPr="003031BA">
        <w:rPr>
          <w:rFonts w:ascii="Calibri Light" w:eastAsia="Times New Roman" w:hAnsi="Calibri Light" w:cs="Calibri Light"/>
          <w:sz w:val="24"/>
          <w:szCs w:val="24"/>
          <w:lang w:eastAsia="it-IT"/>
        </w:rPr>
        <w:t xml:space="preserve">(3), 122; </w:t>
      </w:r>
      <w:hyperlink r:id="rId7" w:history="1">
        <w:r w:rsidRPr="003031BA">
          <w:rPr>
            <w:rStyle w:val="Collegamentoipertestuale"/>
            <w:rFonts w:ascii="Calibri Light" w:eastAsia="Times New Roman" w:hAnsi="Calibri Light" w:cs="Calibri Light"/>
            <w:sz w:val="24"/>
            <w:szCs w:val="24"/>
            <w:lang w:eastAsia="it-IT"/>
          </w:rPr>
          <w:t>https://doi.org/10.3390/md22030122</w:t>
        </w:r>
      </w:hyperlink>
    </w:p>
    <w:p w:rsidR="00307E7E" w:rsidRPr="00307E7E" w:rsidRDefault="00307E7E" w:rsidP="00307E7E">
      <w:pPr>
        <w:spacing w:after="100" w:afterAutospacing="1" w:line="240" w:lineRule="auto"/>
        <w:rPr>
          <w:rFonts w:ascii="Calibri Light" w:eastAsia="Times New Roman" w:hAnsi="Calibri Light" w:cs="Calibri Light"/>
          <w:sz w:val="24"/>
          <w:szCs w:val="24"/>
          <w:lang w:eastAsia="it-IT"/>
        </w:rPr>
      </w:pPr>
      <w:r w:rsidRPr="00307E7E">
        <w:rPr>
          <w:rFonts w:ascii="Calibri Light" w:eastAsia="Times New Roman" w:hAnsi="Calibri Light" w:cs="Calibri Light"/>
          <w:sz w:val="24"/>
          <w:szCs w:val="24"/>
          <w:lang w:eastAsia="it-IT"/>
        </w:rPr>
        <w:t xml:space="preserve">Castello, A., Alio, V., Camilleri, G., Sciortino, S., Macaluso, A., </w:t>
      </w:r>
      <w:r w:rsidRPr="00D27C41">
        <w:rPr>
          <w:rFonts w:ascii="Calibri Light" w:eastAsia="Times New Roman" w:hAnsi="Calibri Light" w:cs="Calibri Light"/>
          <w:sz w:val="24"/>
          <w:szCs w:val="24"/>
          <w:lang w:eastAsia="it-IT"/>
        </w:rPr>
        <w:t>Ferrantelli, V., Dall'Ara, S., Pino, F., Servadei, I.,</w:t>
      </w:r>
      <w:r w:rsidRPr="00307E7E">
        <w:rPr>
          <w:rFonts w:ascii="Calibri Light" w:eastAsia="Times New Roman" w:hAnsi="Calibri Light" w:cs="Calibri Light"/>
          <w:sz w:val="24"/>
          <w:szCs w:val="24"/>
          <w:lang w:eastAsia="it-IT"/>
        </w:rPr>
        <w:t xml:space="preserve"> Oliveri, G., Costa, A. </w:t>
      </w:r>
      <w:r w:rsidRPr="00307E7E">
        <w:rPr>
          <w:rFonts w:ascii="Calibri Light" w:eastAsia="Times New Roman" w:hAnsi="Calibri Light" w:cs="Calibri Light"/>
          <w:b/>
          <w:bCs/>
          <w:sz w:val="24"/>
          <w:szCs w:val="24"/>
          <w:lang w:eastAsia="it-IT"/>
        </w:rPr>
        <w:t>2024</w:t>
      </w:r>
      <w:r w:rsidRPr="00307E7E">
        <w:rPr>
          <w:rFonts w:ascii="Calibri Light" w:eastAsia="Times New Roman" w:hAnsi="Calibri Light" w:cs="Calibri Light"/>
          <w:sz w:val="24"/>
          <w:szCs w:val="24"/>
          <w:lang w:eastAsia="it-IT"/>
        </w:rPr>
        <w:t xml:space="preserve">. </w:t>
      </w:r>
      <w:r w:rsidRPr="00D27C41">
        <w:rPr>
          <w:rFonts w:ascii="Calibri Light" w:eastAsia="Times New Roman" w:hAnsi="Calibri Light" w:cs="Calibri Light"/>
          <w:i/>
          <w:sz w:val="24"/>
          <w:szCs w:val="24"/>
          <w:lang w:eastAsia="it-IT"/>
        </w:rPr>
        <w:t>Microbiological and toxicological investigation on bivalve molluscs farmed in Sicily.</w:t>
      </w:r>
      <w:r w:rsidRPr="00307E7E">
        <w:rPr>
          <w:rFonts w:ascii="Calibri Light" w:eastAsia="Times New Roman" w:hAnsi="Calibri Light" w:cs="Calibri Light"/>
          <w:sz w:val="24"/>
          <w:szCs w:val="24"/>
          <w:lang w:eastAsia="it-IT"/>
        </w:rPr>
        <w:t xml:space="preserve"> </w:t>
      </w:r>
      <w:r w:rsidRPr="00D27C41">
        <w:rPr>
          <w:rFonts w:ascii="Calibri Light" w:eastAsia="Times New Roman" w:hAnsi="Calibri Light" w:cs="Calibri Light"/>
          <w:iCs/>
          <w:sz w:val="24"/>
          <w:szCs w:val="24"/>
          <w:lang w:eastAsia="it-IT"/>
        </w:rPr>
        <w:t>Foods</w:t>
      </w:r>
      <w:r w:rsidRPr="00D27C41">
        <w:rPr>
          <w:rFonts w:ascii="Calibri Light" w:eastAsia="Times New Roman" w:hAnsi="Calibri Light" w:cs="Calibri Light"/>
          <w:sz w:val="24"/>
          <w:szCs w:val="24"/>
          <w:lang w:eastAsia="it-IT"/>
        </w:rPr>
        <w:t>,</w:t>
      </w:r>
      <w:r w:rsidRPr="00307E7E">
        <w:rPr>
          <w:rFonts w:ascii="Calibri Light" w:eastAsia="Times New Roman" w:hAnsi="Calibri Light" w:cs="Calibri Light"/>
          <w:sz w:val="24"/>
          <w:szCs w:val="24"/>
          <w:lang w:eastAsia="it-IT"/>
        </w:rPr>
        <w:t xml:space="preserve"> 13(4), 552; </w:t>
      </w:r>
      <w:hyperlink r:id="rId8" w:history="1">
        <w:r w:rsidRPr="00307E7E">
          <w:rPr>
            <w:rStyle w:val="Collegamentoipertestuale"/>
            <w:rFonts w:ascii="Calibri Light" w:eastAsia="Times New Roman" w:hAnsi="Calibri Light" w:cs="Calibri Light"/>
            <w:sz w:val="24"/>
            <w:szCs w:val="24"/>
            <w:lang w:eastAsia="it-IT"/>
          </w:rPr>
          <w:t>https://doi.org/10.3390/foods13040552</w:t>
        </w:r>
      </w:hyperlink>
    </w:p>
    <w:p w:rsidR="00307E7E" w:rsidRPr="00307E7E" w:rsidRDefault="00307E7E" w:rsidP="00307E7E">
      <w:pPr>
        <w:spacing w:after="100" w:afterAutospacing="1" w:line="240" w:lineRule="auto"/>
        <w:rPr>
          <w:rFonts w:ascii="Calibri Light" w:eastAsia="Times New Roman" w:hAnsi="Calibri Light" w:cs="Calibri Light"/>
          <w:sz w:val="24"/>
          <w:szCs w:val="24"/>
          <w:lang w:eastAsia="it-IT"/>
        </w:rPr>
      </w:pPr>
      <w:r w:rsidRPr="00D27C41">
        <w:rPr>
          <w:rFonts w:ascii="Calibri Light" w:eastAsia="Times New Roman" w:hAnsi="Calibri Light" w:cs="Calibri Light"/>
          <w:sz w:val="24"/>
          <w:szCs w:val="24"/>
          <w:lang w:eastAsia="it-IT"/>
        </w:rPr>
        <w:t>Accoroni, S., Cangini, M., Angeletti, R., Losasso, C., Bacchiocchi, S., Costa, A., Di Taranto, A., Escalera, L., Fedrizzi, G., Garzia, A., Longo, F., Macaluso, A., Melchiorre, N., Milandri, A., Milandri, S., Montresor, M., Neri, F., Piersanti, A., Rubini, S., Suraci, C., Susini, F., Vadrucci, M.R., Mudadu, A.G., Vivaldi</w:t>
      </w:r>
      <w:r w:rsidRPr="00307E7E">
        <w:rPr>
          <w:rFonts w:ascii="Calibri Light" w:eastAsia="Times New Roman" w:hAnsi="Calibri Light" w:cs="Calibri Light"/>
          <w:sz w:val="24"/>
          <w:szCs w:val="24"/>
          <w:lang w:eastAsia="it-IT"/>
        </w:rPr>
        <w:t xml:space="preserve">, B., Soro, B., Totti, C., Zingone, A. </w:t>
      </w:r>
      <w:r w:rsidRPr="00307E7E">
        <w:rPr>
          <w:rFonts w:ascii="Calibri Light" w:eastAsia="Times New Roman" w:hAnsi="Calibri Light" w:cs="Calibri Light"/>
          <w:b/>
          <w:bCs/>
          <w:sz w:val="24"/>
          <w:szCs w:val="24"/>
          <w:lang w:eastAsia="it-IT"/>
        </w:rPr>
        <w:t>2024</w:t>
      </w:r>
      <w:r w:rsidRPr="00307E7E">
        <w:rPr>
          <w:rFonts w:ascii="Calibri Light" w:eastAsia="Times New Roman" w:hAnsi="Calibri Light" w:cs="Calibri Light"/>
          <w:sz w:val="24"/>
          <w:szCs w:val="24"/>
          <w:lang w:eastAsia="it-IT"/>
        </w:rPr>
        <w:t xml:space="preserve">. </w:t>
      </w:r>
      <w:r w:rsidRPr="00D27C41">
        <w:rPr>
          <w:rFonts w:ascii="Calibri Light" w:eastAsia="Times New Roman" w:hAnsi="Calibri Light" w:cs="Calibri Light"/>
          <w:i/>
          <w:sz w:val="24"/>
          <w:szCs w:val="24"/>
          <w:lang w:eastAsia="it-IT"/>
        </w:rPr>
        <w:t>Marine phycotoxin levels in shellfish-14 years of data gathered along the italian coast</w:t>
      </w:r>
      <w:r w:rsidRPr="00307E7E">
        <w:rPr>
          <w:rFonts w:ascii="Calibri Light" w:eastAsia="Times New Roman" w:hAnsi="Calibri Light" w:cs="Calibri Light"/>
          <w:sz w:val="24"/>
          <w:szCs w:val="24"/>
          <w:lang w:eastAsia="it-IT"/>
        </w:rPr>
        <w:t xml:space="preserve">. </w:t>
      </w:r>
      <w:r w:rsidRPr="00D27C41">
        <w:rPr>
          <w:rFonts w:ascii="Calibri Light" w:eastAsia="Times New Roman" w:hAnsi="Calibri Light" w:cs="Calibri Light"/>
          <w:iCs/>
          <w:sz w:val="24"/>
          <w:szCs w:val="24"/>
          <w:lang w:eastAsia="it-IT"/>
        </w:rPr>
        <w:t>Harmful Algae</w:t>
      </w:r>
      <w:r w:rsidRPr="00307E7E">
        <w:rPr>
          <w:rFonts w:ascii="Calibri Light" w:eastAsia="Times New Roman" w:hAnsi="Calibri Light" w:cs="Calibri Light"/>
          <w:sz w:val="24"/>
          <w:szCs w:val="24"/>
          <w:lang w:eastAsia="it-IT"/>
        </w:rPr>
        <w:t xml:space="preserve">, </w:t>
      </w:r>
      <w:hyperlink r:id="rId9" w:tgtFrame="_blank" w:tooltip="Persistent link using digital object identifier" w:history="1">
        <w:r w:rsidRPr="00307E7E">
          <w:rPr>
            <w:rStyle w:val="Collegamentoipertestuale"/>
            <w:rFonts w:ascii="Calibri Light" w:eastAsia="Times New Roman" w:hAnsi="Calibri Light" w:cs="Calibri Light"/>
            <w:sz w:val="24"/>
            <w:szCs w:val="24"/>
            <w:lang w:eastAsia="it-IT"/>
          </w:rPr>
          <w:t>https://doi.org/10.1016/j.hal.2023.102560</w:t>
        </w:r>
      </w:hyperlink>
    </w:p>
    <w:p w:rsidR="00307E7E" w:rsidRPr="00307E7E" w:rsidRDefault="00307E7E" w:rsidP="00307E7E">
      <w:pPr>
        <w:spacing w:after="100" w:afterAutospacing="1" w:line="240" w:lineRule="auto"/>
        <w:rPr>
          <w:rFonts w:ascii="Calibri Light" w:eastAsia="Times New Roman" w:hAnsi="Calibri Light" w:cs="Calibri Light"/>
          <w:sz w:val="24"/>
          <w:szCs w:val="24"/>
          <w:lang w:eastAsia="it-IT"/>
        </w:rPr>
      </w:pPr>
      <w:r w:rsidRPr="00307E7E">
        <w:rPr>
          <w:rFonts w:ascii="Calibri Light" w:eastAsia="Times New Roman" w:hAnsi="Calibri Light" w:cs="Calibri Light"/>
          <w:sz w:val="24"/>
          <w:szCs w:val="24"/>
          <w:lang w:eastAsia="it-IT"/>
        </w:rPr>
        <w:t>Ragni, L., Arnaboldi, S</w:t>
      </w:r>
      <w:r w:rsidRPr="00D27C41">
        <w:rPr>
          <w:rFonts w:ascii="Calibri Light" w:eastAsia="Times New Roman" w:hAnsi="Calibri Light" w:cs="Calibri Light"/>
          <w:sz w:val="24"/>
          <w:szCs w:val="24"/>
          <w:lang w:eastAsia="it-IT"/>
        </w:rPr>
        <w:t>., Cangini, M., Guerrini</w:t>
      </w:r>
      <w:r w:rsidRPr="00307E7E">
        <w:rPr>
          <w:rFonts w:ascii="Calibri Light" w:eastAsia="Times New Roman" w:hAnsi="Calibri Light" w:cs="Calibri Light"/>
          <w:sz w:val="24"/>
          <w:szCs w:val="24"/>
          <w:lang w:eastAsia="it-IT"/>
        </w:rPr>
        <w:t xml:space="preserve">, F., Pistocchi, R., Pezzolesi, L., Penna, A., Rubini, S., Losio, M.N., Bertasi, B. </w:t>
      </w:r>
      <w:r w:rsidRPr="00307E7E">
        <w:rPr>
          <w:rFonts w:ascii="Calibri Light" w:eastAsia="Times New Roman" w:hAnsi="Calibri Light" w:cs="Calibri Light"/>
          <w:b/>
          <w:bCs/>
          <w:sz w:val="24"/>
          <w:szCs w:val="24"/>
          <w:lang w:eastAsia="it-IT"/>
        </w:rPr>
        <w:t>2023</w:t>
      </w:r>
      <w:r w:rsidRPr="00307E7E">
        <w:rPr>
          <w:rFonts w:ascii="Calibri Light" w:eastAsia="Times New Roman" w:hAnsi="Calibri Light" w:cs="Calibri Light"/>
          <w:sz w:val="24"/>
          <w:szCs w:val="24"/>
          <w:lang w:eastAsia="it-IT"/>
        </w:rPr>
        <w:t xml:space="preserve">. </w:t>
      </w:r>
      <w:r w:rsidRPr="00D27C41">
        <w:rPr>
          <w:rFonts w:ascii="Calibri Light" w:eastAsia="Times New Roman" w:hAnsi="Calibri Light" w:cs="Calibri Light"/>
          <w:i/>
          <w:sz w:val="24"/>
          <w:szCs w:val="24"/>
          <w:lang w:eastAsia="it-IT"/>
        </w:rPr>
        <w:t>Saxitoxin hazard! Detection of toxic algae in molluscs breeding areas in North-Western Adriatic Sea</w:t>
      </w:r>
      <w:r w:rsidRPr="00307E7E">
        <w:rPr>
          <w:rFonts w:ascii="Calibri Light" w:eastAsia="Times New Roman" w:hAnsi="Calibri Light" w:cs="Calibri Light"/>
          <w:sz w:val="24"/>
          <w:szCs w:val="24"/>
          <w:lang w:eastAsia="it-IT"/>
        </w:rPr>
        <w:t xml:space="preserve">. </w:t>
      </w:r>
      <w:r w:rsidRPr="00D27C41">
        <w:rPr>
          <w:rFonts w:ascii="Calibri Light" w:eastAsia="Times New Roman" w:hAnsi="Calibri Light" w:cs="Calibri Light"/>
          <w:iCs/>
          <w:sz w:val="24"/>
          <w:szCs w:val="24"/>
          <w:lang w:eastAsia="it-IT"/>
        </w:rPr>
        <w:t>European Journal of Public Health</w:t>
      </w:r>
      <w:r w:rsidRPr="00D27C41">
        <w:rPr>
          <w:rFonts w:ascii="Calibri Light" w:eastAsia="Times New Roman" w:hAnsi="Calibri Light" w:cs="Calibri Light"/>
          <w:sz w:val="24"/>
          <w:szCs w:val="24"/>
          <w:lang w:eastAsia="it-IT"/>
        </w:rPr>
        <w:t>, 33(2)</w:t>
      </w:r>
      <w:r w:rsidRPr="00307E7E">
        <w:rPr>
          <w:rFonts w:ascii="Calibri Light" w:eastAsia="Times New Roman" w:hAnsi="Calibri Light" w:cs="Calibri Light"/>
          <w:sz w:val="24"/>
          <w:szCs w:val="24"/>
          <w:lang w:eastAsia="it-IT"/>
        </w:rPr>
        <w:t xml:space="preserve"> </w:t>
      </w:r>
      <w:hyperlink r:id="rId10" w:history="1">
        <w:r w:rsidRPr="00307E7E">
          <w:rPr>
            <w:rStyle w:val="Collegamentoipertestuale"/>
            <w:rFonts w:ascii="Calibri Light" w:eastAsia="Times New Roman" w:hAnsi="Calibri Light" w:cs="Calibri Light"/>
            <w:sz w:val="24"/>
            <w:szCs w:val="24"/>
            <w:lang w:eastAsia="it-IT"/>
          </w:rPr>
          <w:t>https://doi.org/10.1093/eurpub/ckad160.1070</w:t>
        </w:r>
      </w:hyperlink>
    </w:p>
    <w:p w:rsidR="00307E7E" w:rsidRDefault="00307E7E" w:rsidP="00482D34">
      <w:pPr>
        <w:spacing w:after="100" w:afterAutospacing="1" w:line="240" w:lineRule="auto"/>
        <w:rPr>
          <w:rFonts w:ascii="Calibri Light" w:eastAsia="Times New Roman" w:hAnsi="Calibri Light" w:cs="Calibri Light"/>
          <w:sz w:val="24"/>
          <w:szCs w:val="24"/>
          <w:lang w:eastAsia="it-IT"/>
        </w:rPr>
      </w:pPr>
      <w:r>
        <w:rPr>
          <w:rFonts w:ascii="Calibri Light" w:eastAsia="Times New Roman" w:hAnsi="Calibri Light" w:cs="Calibri Light"/>
          <w:sz w:val="24"/>
          <w:szCs w:val="24"/>
          <w:lang w:eastAsia="it-IT"/>
        </w:rPr>
        <w:t xml:space="preserve">Vaccaro, E., Ciccotelli, V., Oliveri, P., Battistini, R., Capelli, C., Lottici, V., Melchiorre, N., Sirnova, E., Ferro, M., Costa, E., Betti, B., Vivaldi, B., Masotti, C., Serracca, L., Iacona, F., Orlandi, M., Ercolini, C. </w:t>
      </w:r>
      <w:r w:rsidRPr="00307E7E">
        <w:rPr>
          <w:rFonts w:ascii="Calibri Light" w:eastAsia="Times New Roman" w:hAnsi="Calibri Light" w:cs="Calibri Light"/>
          <w:b/>
          <w:sz w:val="24"/>
          <w:szCs w:val="24"/>
          <w:lang w:eastAsia="it-IT"/>
        </w:rPr>
        <w:t>2023</w:t>
      </w:r>
      <w:r>
        <w:rPr>
          <w:rFonts w:ascii="Calibri Light" w:eastAsia="Times New Roman" w:hAnsi="Calibri Light" w:cs="Calibri Light"/>
          <w:sz w:val="24"/>
          <w:szCs w:val="24"/>
          <w:lang w:eastAsia="it-IT"/>
        </w:rPr>
        <w:t xml:space="preserve">. </w:t>
      </w:r>
      <w:r w:rsidRPr="00D27C41">
        <w:rPr>
          <w:rFonts w:ascii="Calibri Light" w:eastAsia="Times New Roman" w:hAnsi="Calibri Light" w:cs="Calibri Light"/>
          <w:i/>
          <w:sz w:val="24"/>
          <w:szCs w:val="24"/>
          <w:lang w:eastAsia="it-IT"/>
        </w:rPr>
        <w:t>Shellfish sanitation monitoring in La Spezia gulf: Chemometric evaluation of data from 2015 to 2021</w:t>
      </w:r>
      <w:r>
        <w:rPr>
          <w:rFonts w:ascii="Calibri Light" w:eastAsia="Times New Roman" w:hAnsi="Calibri Light" w:cs="Calibri Light"/>
          <w:sz w:val="24"/>
          <w:szCs w:val="24"/>
          <w:lang w:eastAsia="it-IT"/>
        </w:rPr>
        <w:t>. Heliyon, 9, e17032.</w:t>
      </w:r>
    </w:p>
    <w:p w:rsidR="00307E7E" w:rsidRDefault="00307E7E" w:rsidP="00482D34">
      <w:pPr>
        <w:spacing w:after="100" w:afterAutospacing="1" w:line="240" w:lineRule="auto"/>
        <w:rPr>
          <w:rFonts w:ascii="Calibri Light" w:eastAsia="Times New Roman" w:hAnsi="Calibri Light" w:cs="Calibri Light"/>
          <w:sz w:val="24"/>
          <w:szCs w:val="24"/>
          <w:lang w:eastAsia="it-IT"/>
        </w:rPr>
      </w:pPr>
      <w:r w:rsidRPr="00307E7E">
        <w:rPr>
          <w:rFonts w:ascii="Calibri Light" w:eastAsia="Times New Roman" w:hAnsi="Calibri Light" w:cs="Calibri Light"/>
          <w:sz w:val="24"/>
          <w:szCs w:val="24"/>
          <w:lang w:eastAsia="it-IT"/>
        </w:rPr>
        <w:t xml:space="preserve">Malloggi, C., Rizzo, B., Giusti, A., Guardone, L., </w:t>
      </w:r>
      <w:r w:rsidRPr="00D27C41">
        <w:rPr>
          <w:rFonts w:ascii="Calibri Light" w:eastAsia="Times New Roman" w:hAnsi="Calibri Light" w:cs="Calibri Light"/>
          <w:sz w:val="24"/>
          <w:szCs w:val="24"/>
          <w:lang w:eastAsia="it-IT"/>
        </w:rPr>
        <w:t>Gasperetti, L., Dall'Ara, S., Armani</w:t>
      </w:r>
      <w:r w:rsidRPr="00307E7E">
        <w:rPr>
          <w:rFonts w:ascii="Calibri Light" w:eastAsia="Times New Roman" w:hAnsi="Calibri Light" w:cs="Calibri Light"/>
          <w:sz w:val="24"/>
          <w:szCs w:val="24"/>
          <w:lang w:eastAsia="it-IT"/>
        </w:rPr>
        <w:t xml:space="preserve">, A. </w:t>
      </w:r>
      <w:r w:rsidRPr="00307E7E">
        <w:rPr>
          <w:rFonts w:ascii="Calibri Light" w:eastAsia="Times New Roman" w:hAnsi="Calibri Light" w:cs="Calibri Light"/>
          <w:b/>
          <w:bCs/>
          <w:sz w:val="24"/>
          <w:szCs w:val="24"/>
          <w:lang w:eastAsia="it-IT"/>
        </w:rPr>
        <w:t>2023</w:t>
      </w:r>
      <w:r w:rsidRPr="00307E7E">
        <w:rPr>
          <w:rFonts w:ascii="Calibri Light" w:eastAsia="Times New Roman" w:hAnsi="Calibri Light" w:cs="Calibri Light"/>
          <w:sz w:val="24"/>
          <w:szCs w:val="24"/>
          <w:lang w:eastAsia="it-IT"/>
        </w:rPr>
        <w:t xml:space="preserve">. </w:t>
      </w:r>
      <w:r w:rsidRPr="00D27C41">
        <w:rPr>
          <w:rFonts w:ascii="Calibri Light" w:eastAsia="Times New Roman" w:hAnsi="Calibri Light" w:cs="Calibri Light"/>
          <w:i/>
          <w:sz w:val="24"/>
          <w:szCs w:val="24"/>
          <w:lang w:eastAsia="it-IT"/>
        </w:rPr>
        <w:t xml:space="preserve">First Toxicological Analysis of the Pufferfish </w:t>
      </w:r>
      <w:r w:rsidRPr="00D27C41">
        <w:rPr>
          <w:rFonts w:ascii="Calibri Light" w:eastAsia="Times New Roman" w:hAnsi="Calibri Light" w:cs="Calibri Light"/>
          <w:i/>
          <w:iCs/>
          <w:sz w:val="24"/>
          <w:szCs w:val="24"/>
          <w:lang w:eastAsia="it-IT"/>
        </w:rPr>
        <w:t>Sphoeroides pachygaster</w:t>
      </w:r>
      <w:r w:rsidRPr="00D27C41">
        <w:rPr>
          <w:rFonts w:ascii="Calibri Light" w:eastAsia="Times New Roman" w:hAnsi="Calibri Light" w:cs="Calibri Light"/>
          <w:i/>
          <w:sz w:val="24"/>
          <w:szCs w:val="24"/>
          <w:lang w:eastAsia="it-IT"/>
        </w:rPr>
        <w:t xml:space="preserve"> collected in Italian Waters (Strait of Sicily): Role of citizens science in monitoring toxic marine species</w:t>
      </w:r>
      <w:r w:rsidRPr="00307E7E">
        <w:rPr>
          <w:rFonts w:ascii="Calibri Light" w:eastAsia="Times New Roman" w:hAnsi="Calibri Light" w:cs="Calibri Light"/>
          <w:sz w:val="24"/>
          <w:szCs w:val="24"/>
          <w:lang w:eastAsia="it-IT"/>
        </w:rPr>
        <w:t xml:space="preserve">. </w:t>
      </w:r>
      <w:r w:rsidRPr="00D27C41">
        <w:rPr>
          <w:rFonts w:ascii="Calibri Light" w:eastAsia="Times New Roman" w:hAnsi="Calibri Light" w:cs="Calibri Light"/>
          <w:iCs/>
          <w:sz w:val="24"/>
          <w:szCs w:val="24"/>
          <w:lang w:eastAsia="it-IT"/>
        </w:rPr>
        <w:t>Animals</w:t>
      </w:r>
      <w:r w:rsidRPr="00D27C41">
        <w:rPr>
          <w:rFonts w:ascii="Calibri Light" w:eastAsia="Times New Roman" w:hAnsi="Calibri Light" w:cs="Calibri Light"/>
          <w:sz w:val="24"/>
          <w:szCs w:val="24"/>
          <w:lang w:eastAsia="it-IT"/>
        </w:rPr>
        <w:t xml:space="preserve">, </w:t>
      </w:r>
      <w:r w:rsidRPr="00307E7E">
        <w:rPr>
          <w:rFonts w:ascii="Calibri Light" w:eastAsia="Times New Roman" w:hAnsi="Calibri Light" w:cs="Calibri Light"/>
          <w:sz w:val="24"/>
          <w:szCs w:val="24"/>
          <w:lang w:eastAsia="it-IT"/>
        </w:rPr>
        <w:t xml:space="preserve">13, 1873. </w:t>
      </w:r>
      <w:hyperlink r:id="rId11" w:history="1">
        <w:r w:rsidRPr="00307E7E">
          <w:rPr>
            <w:rStyle w:val="Collegamentoipertestuale"/>
            <w:rFonts w:ascii="Calibri Light" w:eastAsia="Times New Roman" w:hAnsi="Calibri Light" w:cs="Calibri Light"/>
            <w:sz w:val="24"/>
            <w:szCs w:val="24"/>
            <w:lang w:eastAsia="it-IT"/>
          </w:rPr>
          <w:t>https://doi.org/10.3390/ani13111873</w:t>
        </w:r>
      </w:hyperlink>
    </w:p>
    <w:p w:rsidR="00482D34" w:rsidRPr="00482D34" w:rsidRDefault="00482D34" w:rsidP="00482D34">
      <w:pPr>
        <w:spacing w:after="100" w:afterAutospacing="1" w:line="240" w:lineRule="auto"/>
        <w:rPr>
          <w:rFonts w:ascii="Calibri Light" w:eastAsia="Times New Roman" w:hAnsi="Calibri Light" w:cs="Calibri Light"/>
          <w:sz w:val="24"/>
          <w:szCs w:val="24"/>
          <w:lang w:eastAsia="it-IT"/>
        </w:rPr>
      </w:pPr>
      <w:r w:rsidRPr="00482D34">
        <w:rPr>
          <w:rFonts w:ascii="Calibri Light" w:eastAsia="Times New Roman" w:hAnsi="Calibri Light" w:cs="Calibri Light"/>
          <w:sz w:val="24"/>
          <w:szCs w:val="24"/>
          <w:lang w:eastAsia="it-IT"/>
        </w:rPr>
        <w:t xml:space="preserve">Turner AD, Dean KJ, Dhanji-Rapkova M, Dall'Ara S, Pino F, McVey C, Haughey S, Logan N, Elliott C, Gago-Martinez A, Leao JM, Giraldez J, Gibbs R, Thomas K, Perez-Calderon R, Faulkner D, McEneny H, Savar V, Reveillon D, Hess P, Arevalo F, Lamas JP, Cagide E, Alvarez M, Antelo A, Klijnstra MD, Oplatowska-Stachowiak M, Kleintjens T, Sajic N, Boundy MJ, Maskrey BH, Harwood DT, Jartín JMG, Alfonso A, Botana L. </w:t>
      </w:r>
      <w:r w:rsidRPr="00D27C41">
        <w:rPr>
          <w:rFonts w:ascii="Calibri Light" w:eastAsia="Times New Roman" w:hAnsi="Calibri Light" w:cs="Calibri Light"/>
          <w:i/>
          <w:sz w:val="24"/>
          <w:szCs w:val="24"/>
          <w:lang w:eastAsia="it-IT"/>
        </w:rPr>
        <w:t>Interlaboratory evaluation of multiple LC-MS/MS methods and a commercial ELISA method for determination of tetrodotoxin in oysters and mussels</w:t>
      </w:r>
      <w:r w:rsidRPr="00482D34">
        <w:rPr>
          <w:rFonts w:ascii="Calibri Light" w:eastAsia="Times New Roman" w:hAnsi="Calibri Light" w:cs="Calibri Light"/>
          <w:sz w:val="24"/>
          <w:szCs w:val="24"/>
          <w:lang w:eastAsia="it-IT"/>
        </w:rPr>
        <w:t xml:space="preserve">. J AOAC Int. </w:t>
      </w:r>
      <w:r w:rsidRPr="00482D34">
        <w:rPr>
          <w:rFonts w:ascii="Calibri Light" w:eastAsia="Times New Roman" w:hAnsi="Calibri Light" w:cs="Calibri Light"/>
          <w:b/>
          <w:bCs/>
          <w:sz w:val="24"/>
          <w:szCs w:val="24"/>
          <w:lang w:eastAsia="it-IT"/>
        </w:rPr>
        <w:t>2023</w:t>
      </w:r>
      <w:r w:rsidRPr="00482D34">
        <w:rPr>
          <w:rFonts w:ascii="Calibri Light" w:eastAsia="Times New Roman" w:hAnsi="Calibri Light" w:cs="Calibri Light"/>
          <w:sz w:val="24"/>
          <w:szCs w:val="24"/>
          <w:lang w:eastAsia="it-IT"/>
        </w:rPr>
        <w:t xml:space="preserve"> Jan </w:t>
      </w:r>
      <w:proofErr w:type="gramStart"/>
      <w:r w:rsidRPr="00482D34">
        <w:rPr>
          <w:rFonts w:ascii="Calibri Light" w:eastAsia="Times New Roman" w:hAnsi="Calibri Light" w:cs="Calibri Light"/>
          <w:sz w:val="24"/>
          <w:szCs w:val="24"/>
          <w:lang w:eastAsia="it-IT"/>
        </w:rPr>
        <w:t>6:qsad</w:t>
      </w:r>
      <w:proofErr w:type="gramEnd"/>
      <w:r w:rsidRPr="00482D34">
        <w:rPr>
          <w:rFonts w:ascii="Calibri Light" w:eastAsia="Times New Roman" w:hAnsi="Calibri Light" w:cs="Calibri Light"/>
          <w:sz w:val="24"/>
          <w:szCs w:val="24"/>
          <w:lang w:eastAsia="it-IT"/>
        </w:rPr>
        <w:t xml:space="preserve">006. </w:t>
      </w:r>
      <w:proofErr w:type="gramStart"/>
      <w:r w:rsidRPr="00482D34">
        <w:rPr>
          <w:rFonts w:ascii="Calibri Light" w:eastAsia="Times New Roman" w:hAnsi="Calibri Light" w:cs="Calibri Light"/>
          <w:sz w:val="24"/>
          <w:szCs w:val="24"/>
          <w:lang w:eastAsia="it-IT"/>
        </w:rPr>
        <w:t>doi</w:t>
      </w:r>
      <w:proofErr w:type="gramEnd"/>
      <w:r w:rsidRPr="00482D34">
        <w:rPr>
          <w:rFonts w:ascii="Calibri Light" w:eastAsia="Times New Roman" w:hAnsi="Calibri Light" w:cs="Calibri Light"/>
          <w:sz w:val="24"/>
          <w:szCs w:val="24"/>
          <w:lang w:eastAsia="it-IT"/>
        </w:rPr>
        <w:t>: 10.1093/jaoacint/qsad006. Epub ahead of print. PMID: 36617186.</w:t>
      </w:r>
    </w:p>
    <w:p w:rsidR="00482D34" w:rsidRDefault="00482D34" w:rsidP="00482D34">
      <w:pPr>
        <w:spacing w:after="100" w:afterAutospacing="1" w:line="240" w:lineRule="auto"/>
        <w:rPr>
          <w:rFonts w:ascii="Calibri Light" w:eastAsia="Times New Roman" w:hAnsi="Calibri Light" w:cs="Calibri Light"/>
          <w:sz w:val="24"/>
          <w:szCs w:val="24"/>
          <w:lang w:eastAsia="it-IT"/>
        </w:rPr>
      </w:pPr>
      <w:r w:rsidRPr="00482D34">
        <w:rPr>
          <w:rFonts w:ascii="Calibri Light" w:eastAsia="Times New Roman" w:hAnsi="Calibri Light" w:cs="Calibri Light"/>
          <w:sz w:val="24"/>
          <w:szCs w:val="24"/>
          <w:lang w:eastAsia="it-IT"/>
        </w:rPr>
        <w:t xml:space="preserve">Lorenzoni, G., Bazzoni, A.M., Cangini, M., Dall'Ara, S., Melillo, R., Mudadu, A.G., Cau, S., Soro, B., Ledda, S., Piras, G., Tedde, T., Salza, S., Arras, I., Porqueddu, G., Meloni, D. </w:t>
      </w:r>
      <w:r w:rsidRPr="00482D34">
        <w:rPr>
          <w:rFonts w:ascii="Calibri Light" w:eastAsia="Times New Roman" w:hAnsi="Calibri Light" w:cs="Calibri Light"/>
          <w:b/>
          <w:bCs/>
          <w:sz w:val="24"/>
          <w:szCs w:val="24"/>
          <w:lang w:eastAsia="it-IT"/>
        </w:rPr>
        <w:t>2023</w:t>
      </w:r>
      <w:r w:rsidRPr="00482D34">
        <w:rPr>
          <w:rFonts w:ascii="Calibri Light" w:eastAsia="Times New Roman" w:hAnsi="Calibri Light" w:cs="Calibri Light"/>
          <w:sz w:val="24"/>
          <w:szCs w:val="24"/>
          <w:lang w:eastAsia="it-IT"/>
        </w:rPr>
        <w:t xml:space="preserve">. </w:t>
      </w:r>
      <w:r w:rsidRPr="00D27C41">
        <w:rPr>
          <w:rFonts w:ascii="Calibri Light" w:eastAsia="Times New Roman" w:hAnsi="Calibri Light" w:cs="Calibri Light"/>
          <w:i/>
          <w:sz w:val="24"/>
          <w:szCs w:val="24"/>
          <w:lang w:eastAsia="it-IT"/>
        </w:rPr>
        <w:t xml:space="preserve">A year of bio-monitoring (2021): presence of the genus </w:t>
      </w:r>
      <w:r w:rsidRPr="00D27C41">
        <w:rPr>
          <w:rFonts w:ascii="Calibri Light" w:eastAsia="Times New Roman" w:hAnsi="Calibri Light" w:cs="Calibri Light"/>
          <w:i/>
          <w:iCs/>
          <w:sz w:val="24"/>
          <w:szCs w:val="24"/>
          <w:lang w:eastAsia="it-IT"/>
        </w:rPr>
        <w:t>Alexandrium</w:t>
      </w:r>
      <w:r w:rsidRPr="00D27C41">
        <w:rPr>
          <w:rFonts w:ascii="Calibri Light" w:eastAsia="Times New Roman" w:hAnsi="Calibri Light" w:cs="Calibri Light"/>
          <w:i/>
          <w:sz w:val="24"/>
          <w:szCs w:val="24"/>
          <w:lang w:eastAsia="it-IT"/>
        </w:rPr>
        <w:t xml:space="preserve">, </w:t>
      </w:r>
      <w:r w:rsidRPr="00D27C41">
        <w:rPr>
          <w:rFonts w:ascii="Calibri Light" w:eastAsia="Times New Roman" w:hAnsi="Calibri Light" w:cs="Calibri Light"/>
          <w:i/>
          <w:iCs/>
          <w:sz w:val="24"/>
          <w:szCs w:val="24"/>
          <w:lang w:eastAsia="it-IT"/>
        </w:rPr>
        <w:t>Dinophysis</w:t>
      </w:r>
      <w:r w:rsidRPr="00D27C41">
        <w:rPr>
          <w:rFonts w:ascii="Calibri Light" w:eastAsia="Times New Roman" w:hAnsi="Calibri Light" w:cs="Calibri Light"/>
          <w:i/>
          <w:sz w:val="24"/>
          <w:szCs w:val="24"/>
          <w:lang w:eastAsia="it-IT"/>
        </w:rPr>
        <w:t xml:space="preserve">, </w:t>
      </w:r>
      <w:r w:rsidRPr="00D27C41">
        <w:rPr>
          <w:rFonts w:ascii="Calibri Light" w:eastAsia="Times New Roman" w:hAnsi="Calibri Light" w:cs="Calibri Light"/>
          <w:i/>
          <w:iCs/>
          <w:sz w:val="24"/>
          <w:szCs w:val="24"/>
          <w:lang w:eastAsia="it-IT"/>
        </w:rPr>
        <w:t>Prorocentrum</w:t>
      </w:r>
      <w:r w:rsidRPr="00D27C41">
        <w:rPr>
          <w:rFonts w:ascii="Calibri Light" w:eastAsia="Times New Roman" w:hAnsi="Calibri Light" w:cs="Calibri Light"/>
          <w:i/>
          <w:sz w:val="24"/>
          <w:szCs w:val="24"/>
          <w:lang w:eastAsia="it-IT"/>
        </w:rPr>
        <w:t xml:space="preserve"> and non-compliance for Paralytic Toxins and Lipophilic Toxins in bivalve mollusks bred in Sardinia (W Mediterranean Sea).</w:t>
      </w:r>
      <w:r w:rsidRPr="00482D34">
        <w:rPr>
          <w:rFonts w:ascii="Calibri Light" w:eastAsia="Times New Roman" w:hAnsi="Calibri Light" w:cs="Calibri Light"/>
          <w:sz w:val="24"/>
          <w:szCs w:val="24"/>
          <w:lang w:eastAsia="it-IT"/>
        </w:rPr>
        <w:t xml:space="preserve"> </w:t>
      </w:r>
      <w:r w:rsidRPr="00D27C41">
        <w:rPr>
          <w:rFonts w:ascii="Calibri Light" w:eastAsia="Times New Roman" w:hAnsi="Calibri Light" w:cs="Calibri Light"/>
          <w:iCs/>
          <w:sz w:val="24"/>
          <w:szCs w:val="24"/>
          <w:lang w:eastAsia="it-IT"/>
        </w:rPr>
        <w:t xml:space="preserve">J. Mar. Sci. </w:t>
      </w:r>
      <w:proofErr w:type="gramStart"/>
      <w:r w:rsidRPr="00D27C41">
        <w:rPr>
          <w:rFonts w:ascii="Calibri Light" w:eastAsia="Times New Roman" w:hAnsi="Calibri Light" w:cs="Calibri Light"/>
          <w:iCs/>
          <w:sz w:val="24"/>
          <w:szCs w:val="24"/>
          <w:lang w:eastAsia="it-IT"/>
        </w:rPr>
        <w:t>Eng</w:t>
      </w:r>
      <w:r w:rsidRPr="00D27C41">
        <w:rPr>
          <w:rFonts w:ascii="Calibri Light" w:eastAsia="Times New Roman" w:hAnsi="Calibri Light" w:cs="Calibri Light"/>
          <w:sz w:val="24"/>
          <w:szCs w:val="24"/>
          <w:lang w:eastAsia="it-IT"/>
        </w:rPr>
        <w:t>.,</w:t>
      </w:r>
      <w:proofErr w:type="gramEnd"/>
      <w:r w:rsidRPr="00482D34">
        <w:rPr>
          <w:rFonts w:ascii="Calibri Light" w:eastAsia="Times New Roman" w:hAnsi="Calibri Light" w:cs="Calibri Light"/>
          <w:sz w:val="24"/>
          <w:szCs w:val="24"/>
          <w:lang w:eastAsia="it-IT"/>
        </w:rPr>
        <w:t xml:space="preserve"> 11, 11. </w:t>
      </w:r>
      <w:hyperlink r:id="rId12" w:history="1">
        <w:r w:rsidRPr="00482D34">
          <w:rPr>
            <w:rStyle w:val="Collegamentoipertestuale"/>
            <w:rFonts w:ascii="Calibri Light" w:eastAsia="Times New Roman" w:hAnsi="Calibri Light" w:cs="Calibri Light"/>
            <w:sz w:val="24"/>
            <w:szCs w:val="24"/>
            <w:u w:val="none"/>
            <w:lang w:eastAsia="it-IT"/>
          </w:rPr>
          <w:t>https://doi.org/10.3390/jmse11010011</w:t>
        </w:r>
      </w:hyperlink>
    </w:p>
    <w:p w:rsidR="006B0EF6" w:rsidRDefault="006B0EF6" w:rsidP="00482D34">
      <w:pPr>
        <w:spacing w:after="100" w:afterAutospacing="1" w:line="240" w:lineRule="auto"/>
        <w:rPr>
          <w:rFonts w:ascii="Calibri Light" w:eastAsia="Times New Roman" w:hAnsi="Calibri Light" w:cs="Calibri Light"/>
          <w:sz w:val="24"/>
          <w:szCs w:val="24"/>
          <w:lang w:eastAsia="it-IT"/>
        </w:rPr>
      </w:pPr>
      <w:r>
        <w:rPr>
          <w:rFonts w:ascii="Calibri Light" w:eastAsia="Times New Roman" w:hAnsi="Calibri Light" w:cs="Calibri Light"/>
          <w:sz w:val="24"/>
          <w:szCs w:val="24"/>
          <w:lang w:eastAsia="it-IT"/>
        </w:rPr>
        <w:t xml:space="preserve">Bacchiocchi s., Campacci, D., Siracusa, M., Dubbini, A., Accoroni, S., Romagnoli, T., Campanelli, A., Griffoni, F., Tavoloni, T., Gorbi, S., Totti, C., Piersanit, A. </w:t>
      </w:r>
      <w:r w:rsidRPr="00D27C41">
        <w:rPr>
          <w:rFonts w:ascii="Calibri Light" w:eastAsia="Times New Roman" w:hAnsi="Calibri Light" w:cs="Calibri Light"/>
          <w:i/>
          <w:sz w:val="24"/>
          <w:szCs w:val="24"/>
          <w:lang w:eastAsia="it-IT"/>
        </w:rPr>
        <w:t>A Hotspot of TTX contamination in the Adriatic Sea: study on the origin and causative factors.</w:t>
      </w:r>
      <w:r>
        <w:rPr>
          <w:rFonts w:ascii="Calibri Light" w:eastAsia="Times New Roman" w:hAnsi="Calibri Light" w:cs="Calibri Light"/>
          <w:sz w:val="24"/>
          <w:szCs w:val="24"/>
          <w:lang w:eastAsia="it-IT"/>
        </w:rPr>
        <w:t xml:space="preserve"> </w:t>
      </w:r>
      <w:r w:rsidRPr="00F57A00">
        <w:rPr>
          <w:rFonts w:ascii="Calibri Light" w:eastAsia="Times New Roman" w:hAnsi="Calibri Light" w:cs="Calibri Light"/>
          <w:b/>
          <w:sz w:val="24"/>
          <w:szCs w:val="24"/>
          <w:lang w:eastAsia="it-IT"/>
        </w:rPr>
        <w:t>2023</w:t>
      </w:r>
      <w:r>
        <w:rPr>
          <w:rFonts w:ascii="Calibri Light" w:eastAsia="Times New Roman" w:hAnsi="Calibri Light" w:cs="Calibri Light"/>
          <w:sz w:val="24"/>
          <w:szCs w:val="24"/>
          <w:lang w:eastAsia="it-IT"/>
        </w:rPr>
        <w:t xml:space="preserve">. Marine Drugs, 21,8. </w:t>
      </w:r>
      <w:hyperlink r:id="rId13" w:history="1">
        <w:r w:rsidRPr="001D0E18">
          <w:rPr>
            <w:rStyle w:val="Collegamentoipertestuale"/>
            <w:rFonts w:ascii="Calibri Light" w:eastAsia="Times New Roman" w:hAnsi="Calibri Light" w:cs="Calibri Light"/>
            <w:sz w:val="24"/>
            <w:szCs w:val="24"/>
            <w:lang w:eastAsia="it-IT"/>
          </w:rPr>
          <w:t>https://doi.or/10.3390/md21010008</w:t>
        </w:r>
      </w:hyperlink>
    </w:p>
    <w:p w:rsidR="006B0EF6" w:rsidRDefault="00F57A00" w:rsidP="00482D34">
      <w:pPr>
        <w:spacing w:after="100" w:afterAutospacing="1" w:line="240" w:lineRule="auto"/>
        <w:rPr>
          <w:rFonts w:ascii="Calibri Light" w:eastAsia="Times New Roman" w:hAnsi="Calibri Light" w:cs="Calibri Light"/>
          <w:sz w:val="24"/>
          <w:szCs w:val="24"/>
          <w:lang w:eastAsia="it-IT"/>
        </w:rPr>
      </w:pPr>
      <w:r>
        <w:rPr>
          <w:rFonts w:ascii="Calibri Light" w:eastAsia="Times New Roman" w:hAnsi="Calibri Light" w:cs="Calibri Light"/>
          <w:sz w:val="24"/>
          <w:szCs w:val="24"/>
          <w:lang w:eastAsia="it-IT"/>
        </w:rPr>
        <w:t xml:space="preserve">Accoroni, S., Ubaldi, M., Bacchiocchi, S., Neri, F., Siracusa, M., Buonomo, M.G., Campanelli, A., Totti, C. </w:t>
      </w:r>
      <w:r w:rsidR="00464032" w:rsidRPr="003C3C90">
        <w:rPr>
          <w:rFonts w:ascii="Calibri Light" w:eastAsia="Times New Roman" w:hAnsi="Calibri Light" w:cs="Calibri Light"/>
          <w:b/>
          <w:sz w:val="24"/>
          <w:szCs w:val="24"/>
          <w:lang w:eastAsia="it-IT"/>
        </w:rPr>
        <w:t>2022</w:t>
      </w:r>
      <w:r w:rsidR="00464032">
        <w:rPr>
          <w:rFonts w:ascii="Calibri Light" w:eastAsia="Times New Roman" w:hAnsi="Calibri Light" w:cs="Calibri Light"/>
          <w:sz w:val="24"/>
          <w:szCs w:val="24"/>
          <w:lang w:eastAsia="it-IT"/>
        </w:rPr>
        <w:t xml:space="preserve">. </w:t>
      </w:r>
      <w:r w:rsidRPr="00D27C41">
        <w:rPr>
          <w:rFonts w:ascii="Calibri Light" w:eastAsia="Times New Roman" w:hAnsi="Calibri Light" w:cs="Calibri Light"/>
          <w:i/>
          <w:sz w:val="24"/>
          <w:szCs w:val="24"/>
          <w:lang w:eastAsia="it-IT"/>
        </w:rPr>
        <w:t xml:space="preserve">Palytoxin-analogues accumulation in natural mussel banks during an Ostreopsis cf. </w:t>
      </w:r>
      <w:proofErr w:type="gramStart"/>
      <w:r w:rsidRPr="00D27C41">
        <w:rPr>
          <w:rFonts w:ascii="Calibri Light" w:eastAsia="Times New Roman" w:hAnsi="Calibri Light" w:cs="Calibri Light"/>
          <w:i/>
          <w:sz w:val="24"/>
          <w:szCs w:val="24"/>
          <w:lang w:eastAsia="it-IT"/>
        </w:rPr>
        <w:t>ovata</w:t>
      </w:r>
      <w:proofErr w:type="gramEnd"/>
      <w:r w:rsidRPr="00D27C41">
        <w:rPr>
          <w:rFonts w:ascii="Calibri Light" w:eastAsia="Times New Roman" w:hAnsi="Calibri Light" w:cs="Calibri Light"/>
          <w:i/>
          <w:sz w:val="24"/>
          <w:szCs w:val="24"/>
          <w:lang w:eastAsia="it-IT"/>
        </w:rPr>
        <w:t xml:space="preserve"> bloom.</w:t>
      </w:r>
      <w:r w:rsidR="00464032">
        <w:rPr>
          <w:rFonts w:ascii="Calibri Light" w:eastAsia="Times New Roman" w:hAnsi="Calibri Light" w:cs="Calibri Light"/>
          <w:sz w:val="24"/>
          <w:szCs w:val="24"/>
          <w:lang w:eastAsia="it-IT"/>
        </w:rPr>
        <w:t xml:space="preserve"> J. Mar. Sci. </w:t>
      </w:r>
      <w:proofErr w:type="gramStart"/>
      <w:r w:rsidR="00464032">
        <w:rPr>
          <w:rFonts w:ascii="Calibri Light" w:eastAsia="Times New Roman" w:hAnsi="Calibri Light" w:cs="Calibri Light"/>
          <w:sz w:val="24"/>
          <w:szCs w:val="24"/>
          <w:lang w:eastAsia="it-IT"/>
        </w:rPr>
        <w:t>Eng.,</w:t>
      </w:r>
      <w:proofErr w:type="gramEnd"/>
      <w:r w:rsidR="00464032">
        <w:rPr>
          <w:rFonts w:ascii="Calibri Light" w:eastAsia="Times New Roman" w:hAnsi="Calibri Light" w:cs="Calibri Light"/>
          <w:sz w:val="24"/>
          <w:szCs w:val="24"/>
          <w:lang w:eastAsia="it-IT"/>
        </w:rPr>
        <w:t xml:space="preserve"> 10, 1402. </w:t>
      </w:r>
      <w:hyperlink r:id="rId14" w:history="1">
        <w:r w:rsidR="00464032" w:rsidRPr="001D0E18">
          <w:rPr>
            <w:rStyle w:val="Collegamentoipertestuale"/>
            <w:rFonts w:ascii="Calibri Light" w:eastAsia="Times New Roman" w:hAnsi="Calibri Light" w:cs="Calibri Light"/>
            <w:sz w:val="24"/>
            <w:szCs w:val="24"/>
            <w:lang w:eastAsia="it-IT"/>
          </w:rPr>
          <w:t>https://doi.org/10.3390/jmse10101402</w:t>
        </w:r>
      </w:hyperlink>
      <w:r w:rsidR="00464032">
        <w:rPr>
          <w:rFonts w:ascii="Calibri Light" w:eastAsia="Times New Roman" w:hAnsi="Calibri Light" w:cs="Calibri Light"/>
          <w:sz w:val="24"/>
          <w:szCs w:val="24"/>
          <w:lang w:eastAsia="it-IT"/>
        </w:rPr>
        <w:t>,</w:t>
      </w:r>
    </w:p>
    <w:p w:rsidR="00482D34" w:rsidRPr="00D27C41" w:rsidRDefault="00482D34" w:rsidP="00482D34">
      <w:pPr>
        <w:spacing w:after="100" w:afterAutospacing="1" w:line="240" w:lineRule="auto"/>
        <w:rPr>
          <w:rFonts w:ascii="Calibri Light" w:eastAsia="Times New Roman" w:hAnsi="Calibri Light" w:cs="Calibri Light"/>
          <w:sz w:val="24"/>
          <w:szCs w:val="24"/>
          <w:lang w:eastAsia="it-IT"/>
        </w:rPr>
      </w:pPr>
      <w:r w:rsidRPr="00482D34">
        <w:rPr>
          <w:rFonts w:ascii="Calibri Light" w:eastAsia="Times New Roman" w:hAnsi="Calibri Light" w:cs="Calibri Light"/>
          <w:sz w:val="24"/>
          <w:szCs w:val="24"/>
          <w:lang w:eastAsia="it-IT"/>
        </w:rPr>
        <w:lastRenderedPageBreak/>
        <w:t xml:space="preserve">Simonazzi, M., Pezzolesi, L., Guerrini, F., Vannucci, S., Graziani, G., Vasumini, I., Pandolfi, A., Servadei, I., Pistocchi, R. </w:t>
      </w:r>
      <w:r w:rsidRPr="00482D34">
        <w:rPr>
          <w:rFonts w:ascii="Calibri Light" w:eastAsia="Times New Roman" w:hAnsi="Calibri Light" w:cs="Calibri Light"/>
          <w:b/>
          <w:bCs/>
          <w:sz w:val="24"/>
          <w:szCs w:val="24"/>
          <w:lang w:eastAsia="it-IT"/>
        </w:rPr>
        <w:t>2022</w:t>
      </w:r>
      <w:r w:rsidRPr="00482D34">
        <w:rPr>
          <w:rFonts w:ascii="Calibri Light" w:eastAsia="Times New Roman" w:hAnsi="Calibri Light" w:cs="Calibri Light"/>
          <w:sz w:val="24"/>
          <w:szCs w:val="24"/>
          <w:lang w:eastAsia="it-IT"/>
        </w:rPr>
        <w:t xml:space="preserve">. </w:t>
      </w:r>
      <w:r w:rsidRPr="00D27C41">
        <w:rPr>
          <w:rFonts w:ascii="Calibri Light" w:eastAsia="Times New Roman" w:hAnsi="Calibri Light" w:cs="Calibri Light"/>
          <w:i/>
          <w:sz w:val="24"/>
          <w:szCs w:val="24"/>
          <w:lang w:eastAsia="it-IT"/>
        </w:rPr>
        <w:t>Improvement of in vivo fluorescence tools for fast monitoring of freshwater phytoplankton and potentially harmful cyanobacteria</w:t>
      </w:r>
      <w:r w:rsidRPr="00D27C41">
        <w:rPr>
          <w:rFonts w:ascii="Calibri Light" w:eastAsia="Times New Roman" w:hAnsi="Calibri Light" w:cs="Calibri Light"/>
          <w:sz w:val="24"/>
          <w:szCs w:val="24"/>
          <w:lang w:eastAsia="it-IT"/>
        </w:rPr>
        <w:t xml:space="preserve">. </w:t>
      </w:r>
      <w:r w:rsidRPr="00D27C41">
        <w:rPr>
          <w:rFonts w:ascii="Calibri Light" w:eastAsia="Times New Roman" w:hAnsi="Calibri Light" w:cs="Calibri Light"/>
          <w:iCs/>
          <w:sz w:val="24"/>
          <w:szCs w:val="24"/>
          <w:lang w:eastAsia="it-IT"/>
        </w:rPr>
        <w:t>Int. J. Environ. Res. Public Health</w:t>
      </w:r>
      <w:r w:rsidRPr="00D27C41">
        <w:rPr>
          <w:rFonts w:ascii="Calibri Light" w:eastAsia="Times New Roman" w:hAnsi="Calibri Light" w:cs="Calibri Light"/>
          <w:sz w:val="24"/>
          <w:szCs w:val="24"/>
          <w:lang w:eastAsia="it-IT"/>
        </w:rPr>
        <w:t>, 19, 14075.</w:t>
      </w:r>
    </w:p>
    <w:p w:rsidR="00482D34" w:rsidRPr="00482D34" w:rsidRDefault="00482D34" w:rsidP="00482D34">
      <w:pPr>
        <w:spacing w:after="100" w:afterAutospacing="1" w:line="240" w:lineRule="auto"/>
        <w:rPr>
          <w:rFonts w:ascii="Calibri Light" w:eastAsia="Times New Roman" w:hAnsi="Calibri Light" w:cs="Calibri Light"/>
          <w:sz w:val="24"/>
          <w:szCs w:val="24"/>
          <w:lang w:eastAsia="it-IT"/>
        </w:rPr>
      </w:pPr>
      <w:r w:rsidRPr="00482D34">
        <w:rPr>
          <w:rFonts w:ascii="Calibri Light" w:eastAsia="Times New Roman" w:hAnsi="Calibri Light" w:cs="Calibri Light"/>
          <w:sz w:val="24"/>
          <w:szCs w:val="24"/>
          <w:lang w:eastAsia="it-IT"/>
        </w:rPr>
        <w:t>Siracusa, M., S. Bacchiocchi, A. Dubbini, D. Campacci, T. Tavoloni, A. Stramenga, M. Ciriaci, S. Dall'Ara, A. Piersanti.</w:t>
      </w:r>
      <w:r w:rsidRPr="00482D34">
        <w:rPr>
          <w:rFonts w:ascii="Calibri Light" w:eastAsia="Times New Roman" w:hAnsi="Calibri Light" w:cs="Calibri Light"/>
          <w:b/>
          <w:bCs/>
          <w:sz w:val="24"/>
          <w:szCs w:val="24"/>
          <w:lang w:eastAsia="it-IT"/>
        </w:rPr>
        <w:t xml:space="preserve"> 2022</w:t>
      </w:r>
      <w:r w:rsidRPr="00482D34">
        <w:rPr>
          <w:rFonts w:ascii="Calibri Light" w:eastAsia="Times New Roman" w:hAnsi="Calibri Light" w:cs="Calibri Light"/>
          <w:sz w:val="24"/>
          <w:szCs w:val="24"/>
          <w:lang w:eastAsia="it-IT"/>
        </w:rPr>
        <w:t xml:space="preserve">. </w:t>
      </w:r>
      <w:r w:rsidRPr="00D27C41">
        <w:rPr>
          <w:rFonts w:ascii="Calibri Light" w:eastAsia="Times New Roman" w:hAnsi="Calibri Light" w:cs="Calibri Light"/>
          <w:i/>
          <w:sz w:val="24"/>
          <w:szCs w:val="24"/>
          <w:lang w:eastAsia="it-IT"/>
        </w:rPr>
        <w:t>A High Throughput Screening HPLC-FLD Method for Paralytic Shellfish Toxins (PSTs) Enabling Effective Official Control</w:t>
      </w:r>
      <w:r w:rsidRPr="00482D34">
        <w:rPr>
          <w:rFonts w:ascii="Calibri Light" w:eastAsia="Times New Roman" w:hAnsi="Calibri Light" w:cs="Calibri Light"/>
          <w:sz w:val="24"/>
          <w:szCs w:val="24"/>
          <w:lang w:eastAsia="it-IT"/>
        </w:rPr>
        <w:t xml:space="preserve">. </w:t>
      </w:r>
      <w:r w:rsidRPr="00D27C41">
        <w:rPr>
          <w:rFonts w:ascii="Calibri Light" w:eastAsia="Times New Roman" w:hAnsi="Calibri Light" w:cs="Calibri Light"/>
          <w:iCs/>
          <w:sz w:val="24"/>
          <w:szCs w:val="24"/>
          <w:lang w:eastAsia="it-IT"/>
        </w:rPr>
        <w:t>Molecules</w:t>
      </w:r>
      <w:r w:rsidR="00D27C41">
        <w:rPr>
          <w:rFonts w:ascii="Calibri Light" w:eastAsia="Times New Roman" w:hAnsi="Calibri Light" w:cs="Calibri Light"/>
          <w:sz w:val="24"/>
          <w:szCs w:val="24"/>
          <w:lang w:eastAsia="it-IT"/>
        </w:rPr>
        <w:t xml:space="preserve">, </w:t>
      </w:r>
      <w:r w:rsidRPr="00482D34">
        <w:rPr>
          <w:rFonts w:ascii="Calibri Light" w:eastAsia="Times New Roman" w:hAnsi="Calibri Light" w:cs="Calibri Light"/>
          <w:sz w:val="24"/>
          <w:szCs w:val="24"/>
          <w:lang w:eastAsia="it-IT"/>
        </w:rPr>
        <w:t xml:space="preserve">27(15):4702. </w:t>
      </w:r>
      <w:proofErr w:type="gramStart"/>
      <w:r w:rsidRPr="00482D34">
        <w:rPr>
          <w:rFonts w:ascii="Calibri Light" w:eastAsia="Times New Roman" w:hAnsi="Calibri Light" w:cs="Calibri Light"/>
          <w:sz w:val="24"/>
          <w:szCs w:val="24"/>
          <w:lang w:eastAsia="it-IT"/>
        </w:rPr>
        <w:t>doi</w:t>
      </w:r>
      <w:proofErr w:type="gramEnd"/>
      <w:r w:rsidRPr="00482D34">
        <w:rPr>
          <w:rFonts w:ascii="Calibri Light" w:eastAsia="Times New Roman" w:hAnsi="Calibri Light" w:cs="Calibri Light"/>
          <w:sz w:val="24"/>
          <w:szCs w:val="24"/>
          <w:lang w:eastAsia="it-IT"/>
        </w:rPr>
        <w:t>: 10.3390/molecules27154702.</w:t>
      </w:r>
    </w:p>
    <w:p w:rsidR="00E27DB9" w:rsidRPr="00C71DE5" w:rsidRDefault="00E27DB9" w:rsidP="00B97AF0">
      <w:pPr>
        <w:spacing w:after="100" w:afterAutospacing="1" w:line="240" w:lineRule="auto"/>
        <w:rPr>
          <w:rStyle w:val="Collegamentoipertestuale"/>
          <w:rFonts w:ascii="Calibri Light" w:eastAsia="Times New Roman" w:hAnsi="Calibri Light" w:cs="Calibri Light"/>
          <w:color w:val="auto"/>
          <w:sz w:val="24"/>
          <w:szCs w:val="24"/>
          <w:u w:val="none"/>
          <w:lang w:eastAsia="it-IT"/>
        </w:rPr>
      </w:pPr>
      <w:r w:rsidRPr="00C71DE5">
        <w:rPr>
          <w:rFonts w:ascii="Calibri Light" w:eastAsia="Times New Roman" w:hAnsi="Calibri Light" w:cs="Calibri Light"/>
          <w:sz w:val="24"/>
          <w:szCs w:val="24"/>
          <w:lang w:eastAsia="it-IT"/>
        </w:rPr>
        <w:t>Dermastia,</w:t>
      </w:r>
      <w:r w:rsidR="007C0357" w:rsidRPr="00C71DE5">
        <w:rPr>
          <w:rFonts w:ascii="Calibri Light" w:eastAsia="Times New Roman" w:hAnsi="Calibri Light" w:cs="Calibri Light"/>
          <w:sz w:val="24"/>
          <w:szCs w:val="24"/>
          <w:lang w:eastAsia="it-IT"/>
        </w:rPr>
        <w:t xml:space="preserve"> T.</w:t>
      </w:r>
      <w:r w:rsidR="00C237F5" w:rsidRPr="00C71DE5">
        <w:rPr>
          <w:rFonts w:ascii="Calibri Light" w:eastAsia="Times New Roman" w:hAnsi="Calibri Light" w:cs="Calibri Light"/>
          <w:sz w:val="24"/>
          <w:szCs w:val="24"/>
          <w:lang w:eastAsia="it-IT"/>
        </w:rPr>
        <w:t>T.</w:t>
      </w:r>
      <w:r w:rsidR="007C0357" w:rsidRPr="00C71DE5">
        <w:rPr>
          <w:rFonts w:ascii="Calibri Light" w:eastAsia="Times New Roman" w:hAnsi="Calibri Light" w:cs="Calibri Light"/>
          <w:sz w:val="24"/>
          <w:szCs w:val="24"/>
          <w:lang w:eastAsia="it-IT"/>
        </w:rPr>
        <w:t>,</w:t>
      </w:r>
      <w:r w:rsidRPr="00C71DE5">
        <w:rPr>
          <w:rFonts w:ascii="Calibri Light" w:eastAsia="Times New Roman" w:hAnsi="Calibri Light" w:cs="Calibri Light"/>
          <w:sz w:val="24"/>
          <w:szCs w:val="24"/>
          <w:lang w:eastAsia="it-IT"/>
        </w:rPr>
        <w:t xml:space="preserve"> Dall’Ara, S., Dolenc, J., Mozetic, P. </w:t>
      </w:r>
      <w:r w:rsidRPr="00C71DE5">
        <w:rPr>
          <w:rFonts w:ascii="Calibri Light" w:eastAsia="Times New Roman" w:hAnsi="Calibri Light" w:cs="Calibri Light"/>
          <w:b/>
          <w:sz w:val="24"/>
          <w:szCs w:val="24"/>
          <w:lang w:eastAsia="it-IT"/>
        </w:rPr>
        <w:t>2022</w:t>
      </w:r>
      <w:r w:rsidRPr="00C71DE5">
        <w:rPr>
          <w:rFonts w:ascii="Calibri Light" w:eastAsia="Times New Roman" w:hAnsi="Calibri Light" w:cs="Calibri Light"/>
          <w:sz w:val="24"/>
          <w:szCs w:val="24"/>
          <w:lang w:eastAsia="it-IT"/>
        </w:rPr>
        <w:t>.</w:t>
      </w:r>
      <w:r w:rsidRPr="00C71DE5">
        <w:rPr>
          <w:rFonts w:ascii="Calibri Light" w:eastAsia="Times New Roman" w:hAnsi="Calibri Light" w:cs="Calibri Light"/>
          <w:i/>
          <w:sz w:val="24"/>
          <w:szCs w:val="24"/>
          <w:lang w:eastAsia="it-IT"/>
        </w:rPr>
        <w:t xml:space="preserve">Toxicity of the Diatom Genus </w:t>
      </w:r>
      <w:r w:rsidRPr="00C71DE5">
        <w:rPr>
          <w:rFonts w:ascii="Calibri Light" w:eastAsia="Times New Roman" w:hAnsi="Calibri Light" w:cs="Calibri Light"/>
          <w:sz w:val="24"/>
          <w:szCs w:val="24"/>
          <w:lang w:eastAsia="it-IT"/>
        </w:rPr>
        <w:t>Pseudo-nitzschia</w:t>
      </w:r>
      <w:r w:rsidRPr="00C71DE5">
        <w:rPr>
          <w:rFonts w:ascii="Calibri Light" w:eastAsia="Times New Roman" w:hAnsi="Calibri Light" w:cs="Calibri Light"/>
          <w:i/>
          <w:sz w:val="24"/>
          <w:szCs w:val="24"/>
          <w:lang w:eastAsia="it-IT"/>
        </w:rPr>
        <w:t xml:space="preserve"> (Bacillariophyceae): Insights from Toxicity Tests and Genetic Screening in the Northern Adriatic Sea</w:t>
      </w:r>
      <w:r w:rsidRPr="00C71DE5">
        <w:rPr>
          <w:rFonts w:ascii="Calibri Light" w:eastAsia="Times New Roman" w:hAnsi="Calibri Light" w:cs="Calibri Light"/>
          <w:sz w:val="24"/>
          <w:szCs w:val="24"/>
          <w:lang w:eastAsia="it-IT"/>
        </w:rPr>
        <w:t xml:space="preserve">. Toxins, 14(1), 60; </w:t>
      </w:r>
      <w:hyperlink r:id="rId15" w:history="1">
        <w:r w:rsidRPr="00C71DE5">
          <w:rPr>
            <w:rStyle w:val="Collegamentoipertestuale"/>
            <w:rFonts w:ascii="Calibri Light" w:eastAsia="Times New Roman" w:hAnsi="Calibri Light" w:cs="Calibri Light"/>
            <w:color w:val="auto"/>
            <w:sz w:val="24"/>
            <w:szCs w:val="24"/>
            <w:u w:val="none"/>
            <w:lang w:eastAsia="it-IT"/>
          </w:rPr>
          <w:t>https://doi.org/10.3390/toxins14010060</w:t>
        </w:r>
      </w:hyperlink>
    </w:p>
    <w:p w:rsidR="00C71DE5" w:rsidRPr="00C71DE5" w:rsidRDefault="00C71DE5" w:rsidP="00B97AF0">
      <w:pPr>
        <w:spacing w:after="100" w:afterAutospacing="1" w:line="240" w:lineRule="auto"/>
        <w:rPr>
          <w:rFonts w:ascii="Calibri Light" w:eastAsia="Times New Roman" w:hAnsi="Calibri Light" w:cs="Calibri Light"/>
          <w:sz w:val="24"/>
          <w:szCs w:val="24"/>
          <w:lang w:eastAsia="it-IT"/>
        </w:rPr>
      </w:pPr>
      <w:r w:rsidRPr="00C71DE5">
        <w:rPr>
          <w:rStyle w:val="Collegamentoipertestuale"/>
          <w:rFonts w:ascii="Calibri Light" w:eastAsia="Times New Roman" w:hAnsi="Calibri Light" w:cs="Calibri Light"/>
          <w:color w:val="auto"/>
          <w:sz w:val="24"/>
          <w:szCs w:val="24"/>
          <w:u w:val="none"/>
          <w:lang w:eastAsia="it-IT"/>
        </w:rPr>
        <w:t xml:space="preserve">D’Amore, T., Lo Magro, S., Di Taranto, A. </w:t>
      </w:r>
      <w:r w:rsidRPr="00ED2C62">
        <w:rPr>
          <w:rStyle w:val="Collegamentoipertestuale"/>
          <w:rFonts w:ascii="Calibri Light" w:eastAsia="Times New Roman" w:hAnsi="Calibri Light" w:cs="Calibri Light"/>
          <w:b/>
          <w:color w:val="auto"/>
          <w:sz w:val="24"/>
          <w:szCs w:val="24"/>
          <w:u w:val="none"/>
          <w:lang w:eastAsia="it-IT"/>
        </w:rPr>
        <w:t>2022</w:t>
      </w:r>
      <w:r w:rsidRPr="00D27C41">
        <w:rPr>
          <w:rStyle w:val="Collegamentoipertestuale"/>
          <w:rFonts w:ascii="Calibri Light" w:eastAsia="Times New Roman" w:hAnsi="Calibri Light" w:cs="Calibri Light"/>
          <w:i/>
          <w:color w:val="auto"/>
          <w:sz w:val="24"/>
          <w:szCs w:val="24"/>
          <w:u w:val="none"/>
          <w:lang w:eastAsia="it-IT"/>
        </w:rPr>
        <w:t xml:space="preserve">. </w:t>
      </w:r>
      <w:r w:rsidR="00ED2C62" w:rsidRPr="00D27C41">
        <w:rPr>
          <w:rStyle w:val="Collegamentoipertestuale"/>
          <w:rFonts w:ascii="Calibri Light" w:eastAsia="Times New Roman" w:hAnsi="Calibri Light" w:cs="Calibri Light"/>
          <w:i/>
          <w:color w:val="auto"/>
          <w:sz w:val="24"/>
          <w:szCs w:val="24"/>
          <w:u w:val="none"/>
          <w:lang w:eastAsia="it-IT"/>
        </w:rPr>
        <w:t>Optimization and Validation of a High Throughput UHPLC-MS/MS Method for Determination of the EU Regulated Lipophilic Marine Toxins and Occurrence in Fresh and Processed Shellfish</w:t>
      </w:r>
      <w:r w:rsidRPr="00D27C41">
        <w:rPr>
          <w:rStyle w:val="Collegamentoipertestuale"/>
          <w:rFonts w:ascii="Calibri Light" w:eastAsia="Times New Roman" w:hAnsi="Calibri Light" w:cs="Calibri Light"/>
          <w:i/>
          <w:color w:val="auto"/>
          <w:sz w:val="24"/>
          <w:szCs w:val="24"/>
          <w:u w:val="none"/>
          <w:lang w:eastAsia="it-IT"/>
        </w:rPr>
        <w:t>.</w:t>
      </w:r>
      <w:r w:rsidRPr="00C71DE5">
        <w:rPr>
          <w:rStyle w:val="Collegamentoipertestuale"/>
          <w:rFonts w:ascii="Calibri Light" w:eastAsia="Times New Roman" w:hAnsi="Calibri Light" w:cs="Calibri Light"/>
          <w:color w:val="auto"/>
          <w:sz w:val="24"/>
          <w:szCs w:val="24"/>
          <w:u w:val="none"/>
          <w:lang w:eastAsia="it-IT"/>
        </w:rPr>
        <w:t xml:space="preserve"> Mar. Drugs, 20, 173.</w:t>
      </w:r>
    </w:p>
    <w:p w:rsidR="00C82567" w:rsidRPr="00C71DE5" w:rsidRDefault="00C82567" w:rsidP="00B97AF0">
      <w:pPr>
        <w:spacing w:after="100" w:afterAutospacing="1" w:line="240" w:lineRule="auto"/>
        <w:rPr>
          <w:rFonts w:ascii="Calibri Light" w:eastAsia="Times New Roman" w:hAnsi="Calibri Light" w:cs="Calibri Light"/>
          <w:sz w:val="24"/>
          <w:szCs w:val="24"/>
          <w:lang w:eastAsia="it-IT"/>
        </w:rPr>
      </w:pPr>
      <w:r w:rsidRPr="00C71DE5">
        <w:rPr>
          <w:rFonts w:ascii="Calibri Light" w:eastAsia="Times New Roman" w:hAnsi="Calibri Light" w:cs="Calibri Light"/>
          <w:sz w:val="24"/>
          <w:szCs w:val="24"/>
          <w:lang w:eastAsia="it-IT"/>
        </w:rPr>
        <w:t xml:space="preserve">Mudadu, A.G., Bazzoni, A.M., Melillo, R. </w:t>
      </w:r>
      <w:r w:rsidRPr="00C71DE5">
        <w:rPr>
          <w:rFonts w:ascii="Calibri Light" w:eastAsia="Times New Roman" w:hAnsi="Calibri Light" w:cs="Calibri Light"/>
          <w:b/>
          <w:sz w:val="24"/>
          <w:szCs w:val="24"/>
          <w:lang w:eastAsia="it-IT"/>
        </w:rPr>
        <w:t>2022</w:t>
      </w:r>
      <w:r w:rsidRPr="00C71DE5">
        <w:rPr>
          <w:rFonts w:ascii="Calibri Light" w:eastAsia="Times New Roman" w:hAnsi="Calibri Light" w:cs="Calibri Light"/>
          <w:sz w:val="24"/>
          <w:szCs w:val="24"/>
          <w:lang w:eastAsia="it-IT"/>
        </w:rPr>
        <w:t xml:space="preserve">. </w:t>
      </w:r>
      <w:r w:rsidRPr="00C71DE5">
        <w:rPr>
          <w:rFonts w:ascii="Calibri Light" w:eastAsia="Times New Roman" w:hAnsi="Calibri Light" w:cs="Calibri Light"/>
          <w:i/>
          <w:sz w:val="24"/>
          <w:szCs w:val="24"/>
          <w:lang w:eastAsia="it-IT"/>
        </w:rPr>
        <w:t>Determination of phytoplankton in water samples, algal biotoxins, microbiological parameters and microplastics in Mediterranean mussels (</w:t>
      </w:r>
      <w:r w:rsidRPr="00C71DE5">
        <w:rPr>
          <w:rFonts w:ascii="Calibri Light" w:eastAsia="Times New Roman" w:hAnsi="Calibri Light" w:cs="Calibri Light"/>
          <w:sz w:val="24"/>
          <w:szCs w:val="24"/>
          <w:lang w:eastAsia="it-IT"/>
        </w:rPr>
        <w:t>Mytilus galloprovincialis</w:t>
      </w:r>
      <w:r w:rsidRPr="00C71DE5">
        <w:rPr>
          <w:rFonts w:ascii="Calibri Light" w:eastAsia="Times New Roman" w:hAnsi="Calibri Light" w:cs="Calibri Light"/>
          <w:i/>
          <w:sz w:val="24"/>
          <w:szCs w:val="24"/>
          <w:lang w:eastAsia="it-IT"/>
        </w:rPr>
        <w:t xml:space="preserve"> Lamarck, 1819) from an experimental pilot farm in the Calich Lagoon (Sardinia, Italy)</w:t>
      </w:r>
      <w:r w:rsidRPr="00C71DE5">
        <w:rPr>
          <w:rFonts w:ascii="Calibri Light" w:eastAsia="Times New Roman" w:hAnsi="Calibri Light" w:cs="Calibri Light"/>
          <w:sz w:val="24"/>
          <w:szCs w:val="24"/>
          <w:lang w:eastAsia="it-IT"/>
        </w:rPr>
        <w:t>. Italian J. Food Safety, 11: 9973.</w:t>
      </w:r>
    </w:p>
    <w:p w:rsidR="003A790B" w:rsidRPr="00C71DE5" w:rsidRDefault="003A790B" w:rsidP="00B97AF0">
      <w:pPr>
        <w:spacing w:after="100" w:afterAutospacing="1" w:line="240" w:lineRule="auto"/>
        <w:rPr>
          <w:rStyle w:val="Collegamentoipertestuale"/>
          <w:rFonts w:ascii="Calibri Light" w:eastAsia="Times New Roman" w:hAnsi="Calibri Light" w:cs="Calibri Light"/>
          <w:sz w:val="24"/>
          <w:szCs w:val="24"/>
          <w:lang w:eastAsia="it-IT"/>
        </w:rPr>
      </w:pPr>
      <w:r w:rsidRPr="00C71DE5">
        <w:rPr>
          <w:rFonts w:ascii="Calibri Light" w:eastAsia="Times New Roman" w:hAnsi="Calibri Light" w:cs="Calibri Light"/>
          <w:sz w:val="24"/>
          <w:szCs w:val="24"/>
          <w:lang w:eastAsia="it-IT"/>
        </w:rPr>
        <w:t xml:space="preserve">Bacchiocchi, S., Campacci, D., Siracusa, M., Dubbini, A., Leoni, F., Tavoloni, T., Accoroni, S., Gorbi, S., Giuliani, M.E., Stramenga, A. </w:t>
      </w:r>
      <w:r w:rsidRPr="00C71DE5">
        <w:rPr>
          <w:rFonts w:ascii="Calibri Light" w:eastAsia="Times New Roman" w:hAnsi="Calibri Light" w:cs="Calibri Light"/>
          <w:b/>
          <w:sz w:val="24"/>
          <w:szCs w:val="24"/>
          <w:lang w:eastAsia="it-IT"/>
        </w:rPr>
        <w:t>2021</w:t>
      </w:r>
      <w:r w:rsidRPr="00C71DE5">
        <w:rPr>
          <w:rFonts w:ascii="Calibri Light" w:eastAsia="Times New Roman" w:hAnsi="Calibri Light" w:cs="Calibri Light"/>
          <w:sz w:val="24"/>
          <w:szCs w:val="24"/>
          <w:lang w:eastAsia="it-IT"/>
        </w:rPr>
        <w:t xml:space="preserve">. </w:t>
      </w:r>
      <w:r w:rsidRPr="00C71DE5">
        <w:rPr>
          <w:rFonts w:ascii="Calibri Light" w:eastAsia="Times New Roman" w:hAnsi="Calibri Light" w:cs="Calibri Light"/>
          <w:i/>
          <w:sz w:val="24"/>
          <w:szCs w:val="24"/>
          <w:lang w:eastAsia="it-IT"/>
        </w:rPr>
        <w:t>Tetrodotoxins (TTXs) and Vibrio alginolyticus in Mussels from Central Adriatic Sea (Italy): are they closely related?</w:t>
      </w:r>
      <w:r w:rsidRPr="00C71DE5">
        <w:rPr>
          <w:rFonts w:ascii="Calibri Light" w:eastAsia="Times New Roman" w:hAnsi="Calibri Light" w:cs="Calibri Light"/>
          <w:sz w:val="24"/>
          <w:szCs w:val="24"/>
          <w:lang w:eastAsia="it-IT"/>
        </w:rPr>
        <w:t xml:space="preserve"> Marine Drugs, 19(6), 304. </w:t>
      </w:r>
      <w:hyperlink r:id="rId16" w:history="1">
        <w:r w:rsidRPr="00C71DE5">
          <w:rPr>
            <w:rStyle w:val="Collegamentoipertestuale"/>
            <w:rFonts w:ascii="Calibri Light" w:eastAsia="Times New Roman" w:hAnsi="Calibri Light" w:cs="Calibri Light"/>
            <w:sz w:val="24"/>
            <w:szCs w:val="24"/>
            <w:lang w:eastAsia="it-IT"/>
          </w:rPr>
          <w:t>https://doi.org/10.3390/md19060304</w:t>
        </w:r>
      </w:hyperlink>
    </w:p>
    <w:p w:rsidR="00C237F5" w:rsidRPr="00C71DE5" w:rsidRDefault="00C237F5" w:rsidP="00B97AF0">
      <w:pPr>
        <w:spacing w:after="100" w:afterAutospacing="1" w:line="240" w:lineRule="auto"/>
        <w:rPr>
          <w:rFonts w:ascii="Calibri Light" w:eastAsia="Times New Roman" w:hAnsi="Calibri Light" w:cs="Calibri Light"/>
          <w:sz w:val="24"/>
          <w:szCs w:val="24"/>
          <w:lang w:eastAsia="it-IT"/>
        </w:rPr>
      </w:pPr>
      <w:r w:rsidRPr="00C71DE5">
        <w:rPr>
          <w:rFonts w:ascii="Calibri Light" w:eastAsia="Times New Roman" w:hAnsi="Calibri Light" w:cs="Calibri Light"/>
          <w:sz w:val="24"/>
          <w:szCs w:val="24"/>
          <w:lang w:eastAsia="it-IT"/>
        </w:rPr>
        <w:t xml:space="preserve">Rubini, S., Albonetti, S., Menotta, S., Cervo, A., Callegari, E., Cangini, M., Dall'Ara, S., Baldini, E., Vertuani, S., Manfredini, S. </w:t>
      </w:r>
      <w:r w:rsidRPr="00C71DE5">
        <w:rPr>
          <w:rFonts w:ascii="Calibri Light" w:eastAsia="Times New Roman" w:hAnsi="Calibri Light" w:cs="Calibri Light"/>
          <w:b/>
          <w:bCs/>
          <w:sz w:val="24"/>
          <w:szCs w:val="24"/>
          <w:lang w:eastAsia="it-IT"/>
        </w:rPr>
        <w:t>2021</w:t>
      </w:r>
      <w:r w:rsidRPr="00C71DE5">
        <w:rPr>
          <w:rFonts w:ascii="Calibri Light" w:eastAsia="Times New Roman" w:hAnsi="Calibri Light" w:cs="Calibri Light"/>
          <w:sz w:val="24"/>
          <w:szCs w:val="24"/>
          <w:lang w:eastAsia="it-IT"/>
        </w:rPr>
        <w:t xml:space="preserve">. </w:t>
      </w:r>
      <w:r w:rsidRPr="00C71DE5">
        <w:rPr>
          <w:rFonts w:ascii="Calibri Light" w:eastAsia="Times New Roman" w:hAnsi="Calibri Light" w:cs="Calibri Light"/>
          <w:i/>
          <w:sz w:val="24"/>
          <w:szCs w:val="24"/>
          <w:lang w:eastAsia="it-IT"/>
        </w:rPr>
        <w:t>New trends in the occurence of Yessotoxins in the northwestern Adriatic sea</w:t>
      </w:r>
      <w:r w:rsidRPr="00C71DE5">
        <w:rPr>
          <w:rFonts w:ascii="Calibri Light" w:eastAsia="Times New Roman" w:hAnsi="Calibri Light" w:cs="Calibri Light"/>
          <w:sz w:val="24"/>
          <w:szCs w:val="24"/>
          <w:lang w:eastAsia="it-IT"/>
        </w:rPr>
        <w:t xml:space="preserve">. Toxins, 13(9), </w:t>
      </w:r>
      <w:proofErr w:type="gramStart"/>
      <w:r w:rsidRPr="00C71DE5">
        <w:rPr>
          <w:rFonts w:ascii="Calibri Light" w:eastAsia="Times New Roman" w:hAnsi="Calibri Light" w:cs="Calibri Light"/>
          <w:sz w:val="24"/>
          <w:szCs w:val="24"/>
          <w:lang w:eastAsia="it-IT"/>
        </w:rPr>
        <w:t>634;https://doi.org/10.3390/toxins13090634</w:t>
      </w:r>
      <w:proofErr w:type="gramEnd"/>
    </w:p>
    <w:p w:rsidR="00242F35" w:rsidRPr="00242F35" w:rsidRDefault="00242F35" w:rsidP="00B97AF0">
      <w:pPr>
        <w:spacing w:after="100" w:afterAutospacing="1" w:line="240" w:lineRule="auto"/>
        <w:rPr>
          <w:rFonts w:ascii="Calibri Light" w:eastAsia="Times New Roman" w:hAnsi="Calibri Light" w:cs="Calibri Light"/>
          <w:b/>
          <w:bCs/>
          <w:i/>
          <w:iCs/>
          <w:sz w:val="24"/>
          <w:szCs w:val="24"/>
          <w:lang w:eastAsia="it-IT"/>
        </w:rPr>
      </w:pPr>
      <w:r w:rsidRPr="00242F35">
        <w:rPr>
          <w:rFonts w:ascii="Calibri Light" w:eastAsia="Times New Roman" w:hAnsi="Calibri Light" w:cs="Calibri Light"/>
          <w:sz w:val="24"/>
          <w:szCs w:val="24"/>
          <w:lang w:eastAsia="it-IT"/>
        </w:rPr>
        <w:t xml:space="preserve">Costa, A., Alio, V., Sciortino, S., Nicastro, L., Cangini, M., Pino, F., Servadei, I., La Vignera, A., Fortino, G., Monaco, S., Dall’Ara, S. </w:t>
      </w:r>
      <w:r w:rsidRPr="00242F35">
        <w:rPr>
          <w:rFonts w:ascii="Calibri Light" w:eastAsia="Times New Roman" w:hAnsi="Calibri Light" w:cs="Calibri Light"/>
          <w:b/>
          <w:bCs/>
          <w:sz w:val="24"/>
          <w:szCs w:val="24"/>
          <w:lang w:eastAsia="it-IT"/>
        </w:rPr>
        <w:t>2021</w:t>
      </w:r>
      <w:r w:rsidRPr="00242F35">
        <w:rPr>
          <w:rFonts w:ascii="Calibri Light" w:eastAsia="Times New Roman" w:hAnsi="Calibri Light" w:cs="Calibri Light"/>
          <w:sz w:val="24"/>
          <w:szCs w:val="24"/>
          <w:lang w:eastAsia="it-IT"/>
        </w:rPr>
        <w:t xml:space="preserve">. </w:t>
      </w:r>
      <w:r w:rsidRPr="00242F35">
        <w:rPr>
          <w:rFonts w:ascii="Calibri Light" w:eastAsia="Times New Roman" w:hAnsi="Calibri Light" w:cs="Calibri Light"/>
          <w:i/>
          <w:sz w:val="24"/>
          <w:szCs w:val="24"/>
          <w:lang w:eastAsia="it-IT"/>
        </w:rPr>
        <w:t xml:space="preserve">Algal blooms of Alexandrium spp. </w:t>
      </w:r>
      <w:proofErr w:type="gramStart"/>
      <w:r w:rsidRPr="00242F35">
        <w:rPr>
          <w:rFonts w:ascii="Calibri Light" w:eastAsia="Times New Roman" w:hAnsi="Calibri Light" w:cs="Calibri Light"/>
          <w:i/>
          <w:sz w:val="24"/>
          <w:szCs w:val="24"/>
          <w:lang w:eastAsia="it-IT"/>
        </w:rPr>
        <w:t>and</w:t>
      </w:r>
      <w:proofErr w:type="gramEnd"/>
      <w:r w:rsidRPr="00242F35">
        <w:rPr>
          <w:rFonts w:ascii="Calibri Light" w:eastAsia="Times New Roman" w:hAnsi="Calibri Light" w:cs="Calibri Light"/>
          <w:i/>
          <w:sz w:val="24"/>
          <w:szCs w:val="24"/>
          <w:lang w:eastAsia="it-IT"/>
        </w:rPr>
        <w:t xml:space="preserve"> shellfish PSP (Paralytic Shellfish Poisoning) toxicity events in mussels farmed in Sicily</w:t>
      </w:r>
      <w:r w:rsidRPr="00242F35">
        <w:rPr>
          <w:rFonts w:ascii="Calibri Light" w:eastAsia="Times New Roman" w:hAnsi="Calibri Light" w:cs="Calibri Light"/>
          <w:sz w:val="24"/>
          <w:szCs w:val="24"/>
          <w:lang w:eastAsia="it-IT"/>
        </w:rPr>
        <w:t>. Italian Journal of Food Safety</w:t>
      </w:r>
      <w:r w:rsidRPr="00242F35">
        <w:rPr>
          <w:rFonts w:ascii="Calibri" w:eastAsia="Calibri" w:hAnsi="Calibri" w:cs="Times New Roman"/>
        </w:rPr>
        <w:t xml:space="preserve">, </w:t>
      </w:r>
      <w:r w:rsidRPr="00242F35">
        <w:rPr>
          <w:rFonts w:ascii="Calibri Light" w:eastAsia="Times New Roman" w:hAnsi="Calibri Light" w:cs="Calibri Light"/>
          <w:i/>
          <w:sz w:val="24"/>
          <w:szCs w:val="24"/>
          <w:lang w:eastAsia="it-IT"/>
        </w:rPr>
        <w:t>vol.10:</w:t>
      </w:r>
      <w:r w:rsidR="0004163C">
        <w:rPr>
          <w:rFonts w:ascii="Calibri Light" w:eastAsia="Times New Roman" w:hAnsi="Calibri Light" w:cs="Calibri Light"/>
          <w:i/>
          <w:sz w:val="24"/>
          <w:szCs w:val="24"/>
          <w:lang w:eastAsia="it-IT"/>
        </w:rPr>
        <w:t xml:space="preserve"> </w:t>
      </w:r>
      <w:r w:rsidRPr="00242F35">
        <w:rPr>
          <w:rFonts w:ascii="Calibri Light" w:eastAsia="Times New Roman" w:hAnsi="Calibri Light" w:cs="Calibri Light"/>
          <w:i/>
          <w:sz w:val="24"/>
          <w:szCs w:val="24"/>
          <w:lang w:eastAsia="it-IT"/>
        </w:rPr>
        <w:t>9062</w:t>
      </w:r>
      <w:r w:rsidRPr="00242F35">
        <w:rPr>
          <w:rFonts w:ascii="Calibri Light" w:eastAsia="Times New Roman" w:hAnsi="Calibri Light" w:cs="Calibri Light"/>
          <w:b/>
          <w:bCs/>
          <w:sz w:val="24"/>
          <w:szCs w:val="24"/>
          <w:lang w:eastAsia="it-IT"/>
        </w:rPr>
        <w:t>.</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Battistini, R., Listorti, V., Squadrone, S., Pederiva, S., Abete, M.C., Mua, R., Ciccotelli, V., Suffredini, E., Maurella, C., Baioni, E., Orlandi, M., Ercolini, C., Serracca, L. </w:t>
      </w:r>
      <w:r w:rsidRPr="00242F35">
        <w:rPr>
          <w:rFonts w:ascii="Calibri Light" w:eastAsia="Times New Roman" w:hAnsi="Calibri Light" w:cs="Calibri Light"/>
          <w:b/>
          <w:sz w:val="24"/>
          <w:szCs w:val="24"/>
          <w:lang w:eastAsia="it-IT"/>
        </w:rPr>
        <w:t>2021</w:t>
      </w:r>
      <w:r w:rsidRPr="00242F35">
        <w:rPr>
          <w:rFonts w:ascii="Calibri Light" w:eastAsia="Times New Roman" w:hAnsi="Calibri Light" w:cs="Calibri Light"/>
          <w:sz w:val="24"/>
          <w:szCs w:val="24"/>
          <w:lang w:eastAsia="it-IT"/>
        </w:rPr>
        <w:t xml:space="preserve">. </w:t>
      </w:r>
      <w:r w:rsidRPr="00242F35">
        <w:rPr>
          <w:rFonts w:ascii="Calibri Light" w:eastAsia="Times New Roman" w:hAnsi="Calibri Light" w:cs="Calibri Light"/>
          <w:i/>
          <w:sz w:val="24"/>
          <w:szCs w:val="24"/>
          <w:lang w:eastAsia="it-IT"/>
        </w:rPr>
        <w:t>Occurrence and persistence of enteric viruses, arsenic and biotoxins in Pacific oysters farmed in an Italian production site</w:t>
      </w:r>
      <w:r w:rsidRPr="00242F35">
        <w:rPr>
          <w:rFonts w:ascii="Calibri Light" w:eastAsia="Times New Roman" w:hAnsi="Calibri Light" w:cs="Calibri Light"/>
          <w:sz w:val="24"/>
          <w:szCs w:val="24"/>
          <w:lang w:eastAsia="it-IT"/>
        </w:rPr>
        <w:t xml:space="preserve">. Mar. Poll. </w:t>
      </w:r>
      <w:proofErr w:type="gramStart"/>
      <w:r w:rsidRPr="00242F35">
        <w:rPr>
          <w:rFonts w:ascii="Calibri Light" w:eastAsia="Times New Roman" w:hAnsi="Calibri Light" w:cs="Calibri Light"/>
          <w:sz w:val="24"/>
          <w:szCs w:val="24"/>
          <w:lang w:eastAsia="it-IT"/>
        </w:rPr>
        <w:t>Bull.,</w:t>
      </w:r>
      <w:proofErr w:type="gramEnd"/>
      <w:r w:rsidRPr="00242F35">
        <w:rPr>
          <w:rFonts w:ascii="Calibri Light" w:eastAsia="Times New Roman" w:hAnsi="Calibri Light" w:cs="Calibri Light"/>
          <w:sz w:val="24"/>
          <w:szCs w:val="24"/>
          <w:lang w:eastAsia="it-IT"/>
        </w:rPr>
        <w:t xml:space="preserve"> 162; 111843</w:t>
      </w:r>
      <w:r>
        <w:rPr>
          <w:rFonts w:ascii="Calibri Light" w:eastAsia="Times New Roman" w:hAnsi="Calibri Light" w:cs="Calibri Light"/>
          <w:sz w:val="24"/>
          <w:szCs w:val="24"/>
          <w:lang w:eastAsia="it-IT"/>
        </w:rPr>
        <w:t>.</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Bordin, P., Dall’Ara, </w:t>
      </w:r>
      <w:proofErr w:type="gramStart"/>
      <w:r w:rsidRPr="00242F35">
        <w:rPr>
          <w:rFonts w:ascii="Calibri Light" w:eastAsia="Times New Roman" w:hAnsi="Calibri Light" w:cs="Calibri Light"/>
          <w:sz w:val="24"/>
          <w:szCs w:val="24"/>
          <w:lang w:eastAsia="it-IT"/>
        </w:rPr>
        <w:t>S.,Tartaglione</w:t>
      </w:r>
      <w:proofErr w:type="gramEnd"/>
      <w:r w:rsidRPr="00242F35">
        <w:rPr>
          <w:rFonts w:ascii="Calibri Light" w:eastAsia="Times New Roman" w:hAnsi="Calibri Light" w:cs="Calibri Light"/>
          <w:sz w:val="24"/>
          <w:szCs w:val="24"/>
          <w:lang w:eastAsia="it-IT"/>
        </w:rPr>
        <w:t xml:space="preserve">, L., Antonelli, P., Calfapietra, A., Varriale, F., Denis, G., Milandri, A., Dell’Aversano, C., Arcangeli, G., Barco, L. </w:t>
      </w:r>
      <w:r w:rsidRPr="00242F35">
        <w:rPr>
          <w:rFonts w:ascii="Calibri Light" w:eastAsia="Times New Roman" w:hAnsi="Calibri Light" w:cs="Calibri Light"/>
          <w:b/>
          <w:bCs/>
          <w:sz w:val="24"/>
          <w:szCs w:val="24"/>
          <w:lang w:eastAsia="it-IT"/>
        </w:rPr>
        <w:t>2021</w:t>
      </w:r>
      <w:r w:rsidRPr="00242F35">
        <w:rPr>
          <w:rFonts w:ascii="Calibri Light" w:eastAsia="Times New Roman" w:hAnsi="Calibri Light" w:cs="Calibri Light"/>
          <w:sz w:val="24"/>
          <w:szCs w:val="24"/>
          <w:lang w:eastAsia="it-IT"/>
        </w:rPr>
        <w:t xml:space="preserve">. </w:t>
      </w:r>
      <w:r w:rsidRPr="00242F35">
        <w:rPr>
          <w:rFonts w:ascii="Calibri Light" w:eastAsia="Times New Roman" w:hAnsi="Calibri Light" w:cs="Calibri Light"/>
          <w:i/>
          <w:sz w:val="24"/>
          <w:szCs w:val="24"/>
          <w:lang w:eastAsia="it-IT"/>
        </w:rPr>
        <w:t>First occurrence of tetrodotoxins in bivalve mollusks from Northern Adriatic Sea (Italy)</w:t>
      </w:r>
      <w:r w:rsidRPr="00242F35">
        <w:rPr>
          <w:rFonts w:ascii="Calibri Light" w:eastAsia="Times New Roman" w:hAnsi="Calibri Light" w:cs="Calibri Light"/>
          <w:sz w:val="24"/>
          <w:szCs w:val="24"/>
          <w:lang w:eastAsia="it-IT"/>
        </w:rPr>
        <w:t>. Food Control 120 (2021) 107510.</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Sardo, A., Rossi, R., Soprano, V., Ciminiello, P., Fattorusso, E., Cirino, P., Zingone, A. </w:t>
      </w:r>
      <w:r w:rsidRPr="00242F35">
        <w:rPr>
          <w:rFonts w:ascii="Calibri Light" w:eastAsia="Times New Roman" w:hAnsi="Calibri Light" w:cs="Calibri Light"/>
          <w:b/>
          <w:sz w:val="24"/>
          <w:szCs w:val="24"/>
          <w:lang w:eastAsia="it-IT"/>
        </w:rPr>
        <w:t>2021</w:t>
      </w:r>
      <w:r w:rsidRPr="00242F35">
        <w:rPr>
          <w:rFonts w:ascii="Calibri Light" w:eastAsia="Times New Roman" w:hAnsi="Calibri Light" w:cs="Calibri Light"/>
          <w:sz w:val="24"/>
          <w:szCs w:val="24"/>
          <w:lang w:eastAsia="it-IT"/>
        </w:rPr>
        <w:t xml:space="preserve">. </w:t>
      </w:r>
      <w:r w:rsidRPr="00242F35">
        <w:rPr>
          <w:rFonts w:ascii="Calibri Light" w:eastAsia="Times New Roman" w:hAnsi="Calibri Light" w:cs="Calibri Light"/>
          <w:i/>
          <w:sz w:val="24"/>
          <w:szCs w:val="24"/>
          <w:lang w:eastAsia="it-IT"/>
        </w:rPr>
        <w:t xml:space="preserve">The dual impact of Ostreopsis cf. </w:t>
      </w:r>
      <w:proofErr w:type="gramStart"/>
      <w:r w:rsidRPr="00242F35">
        <w:rPr>
          <w:rFonts w:ascii="Calibri Light" w:eastAsia="Times New Roman" w:hAnsi="Calibri Light" w:cs="Calibri Light"/>
          <w:i/>
          <w:sz w:val="24"/>
          <w:szCs w:val="24"/>
          <w:lang w:eastAsia="it-IT"/>
        </w:rPr>
        <w:t>ovata</w:t>
      </w:r>
      <w:proofErr w:type="gramEnd"/>
      <w:r w:rsidRPr="00242F35">
        <w:rPr>
          <w:rFonts w:ascii="Calibri Light" w:eastAsia="Times New Roman" w:hAnsi="Calibri Light" w:cs="Calibri Light"/>
          <w:i/>
          <w:sz w:val="24"/>
          <w:szCs w:val="24"/>
          <w:lang w:eastAsia="it-IT"/>
        </w:rPr>
        <w:t xml:space="preserve"> on Mytilus galloprovincialis and Paracentrotus lividus: Toxin accumulation and </w:t>
      </w:r>
      <w:r w:rsidRPr="00242F35">
        <w:rPr>
          <w:rFonts w:ascii="Calibri Light" w:eastAsia="Times New Roman" w:hAnsi="Calibri Light" w:cs="Calibri Light"/>
          <w:i/>
          <w:sz w:val="24"/>
          <w:szCs w:val="24"/>
          <w:lang w:eastAsia="it-IT"/>
        </w:rPr>
        <w:lastRenderedPageBreak/>
        <w:t>pathological aspects</w:t>
      </w:r>
      <w:r w:rsidRPr="00242F35">
        <w:rPr>
          <w:rFonts w:ascii="Calibri Light" w:eastAsia="Times New Roman" w:hAnsi="Calibri Light" w:cs="Calibri Light"/>
          <w:sz w:val="24"/>
          <w:szCs w:val="24"/>
          <w:lang w:eastAsia="it-IT"/>
        </w:rPr>
        <w:t>. Mediterranean Marine Science, 22(1), 59-72. doi:https://doi.org/10.12681/mms.24160</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Varriale, F., Tartaglione, L.</w:t>
      </w:r>
      <w:proofErr w:type="gramStart"/>
      <w:r w:rsidRPr="00242F35">
        <w:rPr>
          <w:rFonts w:ascii="Calibri Light" w:eastAsia="Times New Roman" w:hAnsi="Calibri Light" w:cs="Calibri Light"/>
          <w:sz w:val="24"/>
          <w:szCs w:val="24"/>
          <w:lang w:eastAsia="it-IT"/>
        </w:rPr>
        <w:t>,  Cinti</w:t>
      </w:r>
      <w:proofErr w:type="gramEnd"/>
      <w:r w:rsidRPr="00242F35">
        <w:rPr>
          <w:rFonts w:ascii="Calibri Light" w:eastAsia="Times New Roman" w:hAnsi="Calibri Light" w:cs="Calibri Light"/>
          <w:sz w:val="24"/>
          <w:szCs w:val="24"/>
          <w:lang w:eastAsia="it-IT"/>
        </w:rPr>
        <w:t xml:space="preserve">, S., Milandri, A., Dall’Ara, S., Calfapietra, A., Dell’Aversano, C. </w:t>
      </w:r>
      <w:r w:rsidRPr="00242F35">
        <w:rPr>
          <w:rFonts w:ascii="Calibri Light" w:eastAsia="Times New Roman" w:hAnsi="Calibri Light" w:cs="Calibri Light"/>
          <w:b/>
          <w:bCs/>
          <w:sz w:val="24"/>
          <w:szCs w:val="24"/>
          <w:lang w:eastAsia="it-IT"/>
        </w:rPr>
        <w:t>2021</w:t>
      </w:r>
      <w:r w:rsidRPr="00242F35">
        <w:rPr>
          <w:rFonts w:ascii="Calibri Light" w:eastAsia="Times New Roman" w:hAnsi="Calibri Light" w:cs="Calibri Light"/>
          <w:sz w:val="24"/>
          <w:szCs w:val="24"/>
          <w:lang w:eastAsia="it-IT"/>
        </w:rPr>
        <w:t xml:space="preserve">. </w:t>
      </w:r>
      <w:r w:rsidRPr="00242F35">
        <w:rPr>
          <w:rFonts w:ascii="Calibri Light" w:eastAsia="Times New Roman" w:hAnsi="Calibri Light" w:cs="Calibri Light"/>
          <w:i/>
          <w:sz w:val="24"/>
          <w:szCs w:val="24"/>
          <w:lang w:eastAsia="it-IT"/>
        </w:rPr>
        <w:t>Development of a Data Dependent ORBITRAP-based approach for the identification of unknown fast-acting toxins and their ester metabolites</w:t>
      </w:r>
      <w:r w:rsidRPr="00242F35">
        <w:rPr>
          <w:rFonts w:ascii="Calibri Light" w:eastAsia="Times New Roman" w:hAnsi="Calibri Light" w:cs="Calibri Light"/>
          <w:sz w:val="24"/>
          <w:szCs w:val="24"/>
          <w:lang w:eastAsia="it-IT"/>
        </w:rPr>
        <w:t>. Talanta, 224: 121842.</w:t>
      </w:r>
    </w:p>
    <w:p w:rsidR="00C24C19" w:rsidRDefault="00C24C19" w:rsidP="00242F35">
      <w:pPr>
        <w:spacing w:before="100" w:beforeAutospacing="1" w:after="100" w:afterAutospacing="1" w:line="240" w:lineRule="auto"/>
        <w:rPr>
          <w:rFonts w:ascii="Calibri Light" w:eastAsia="Times New Roman" w:hAnsi="Calibri Light" w:cs="Calibri Light"/>
          <w:sz w:val="24"/>
          <w:szCs w:val="24"/>
          <w:lang w:eastAsia="it-IT"/>
        </w:rPr>
      </w:pPr>
      <w:r>
        <w:rPr>
          <w:rFonts w:ascii="Calibri Light" w:eastAsia="Times New Roman" w:hAnsi="Calibri Light" w:cs="Calibri Light"/>
          <w:sz w:val="24"/>
          <w:szCs w:val="24"/>
          <w:lang w:eastAsia="it-IT"/>
        </w:rPr>
        <w:t xml:space="preserve">Mudadu, A.G., Bazzoni, A.M., Melillo, R. </w:t>
      </w:r>
      <w:r>
        <w:rPr>
          <w:rFonts w:ascii="Calibri Light" w:eastAsia="Times New Roman" w:hAnsi="Calibri Light" w:cs="Calibri Light"/>
          <w:b/>
          <w:sz w:val="24"/>
          <w:szCs w:val="24"/>
          <w:lang w:eastAsia="it-IT"/>
        </w:rPr>
        <w:t xml:space="preserve">2021. </w:t>
      </w:r>
      <w:r w:rsidRPr="00C24C19">
        <w:rPr>
          <w:rFonts w:ascii="Calibri Light" w:eastAsia="Times New Roman" w:hAnsi="Calibri Light" w:cs="Calibri Light"/>
          <w:sz w:val="24"/>
          <w:szCs w:val="24"/>
          <w:lang w:eastAsia="it-IT"/>
        </w:rPr>
        <w:t>New evidence of pectenotoxins in farmed bivalve molluscs from Sardinia (Italy)</w:t>
      </w:r>
      <w:r>
        <w:rPr>
          <w:rFonts w:ascii="Calibri Light" w:eastAsia="Times New Roman" w:hAnsi="Calibri Light" w:cs="Calibri Light"/>
          <w:sz w:val="24"/>
          <w:szCs w:val="24"/>
          <w:lang w:eastAsia="it-IT"/>
        </w:rPr>
        <w:t xml:space="preserve">. </w:t>
      </w:r>
      <w:r w:rsidRPr="00C24C19">
        <w:rPr>
          <w:rFonts w:ascii="Calibri Light" w:eastAsia="Times New Roman" w:hAnsi="Calibri Light" w:cs="Calibri Light"/>
          <w:sz w:val="24"/>
          <w:szCs w:val="24"/>
          <w:lang w:eastAsia="it-IT"/>
        </w:rPr>
        <w:t xml:space="preserve">Italian J. Food Safety, </w:t>
      </w:r>
      <w:r>
        <w:rPr>
          <w:rFonts w:ascii="Calibri Light" w:eastAsia="Times New Roman" w:hAnsi="Calibri Light" w:cs="Calibri Light"/>
          <w:sz w:val="24"/>
          <w:szCs w:val="24"/>
          <w:lang w:eastAsia="it-IT"/>
        </w:rPr>
        <w:t>10(2): 9182</w:t>
      </w:r>
      <w:r w:rsidRPr="00C24C19">
        <w:rPr>
          <w:rFonts w:ascii="Calibri Light" w:eastAsia="Times New Roman" w:hAnsi="Calibri Light" w:cs="Calibri Light"/>
          <w:sz w:val="24"/>
          <w:szCs w:val="24"/>
          <w:lang w:eastAsia="it-IT"/>
        </w:rPr>
        <w:t>.</w:t>
      </w:r>
    </w:p>
    <w:p w:rsidR="00E25F4A" w:rsidRDefault="00C24C19" w:rsidP="00242F35">
      <w:pPr>
        <w:spacing w:before="100" w:beforeAutospacing="1" w:after="100" w:afterAutospacing="1" w:line="240" w:lineRule="auto"/>
        <w:rPr>
          <w:rFonts w:ascii="Calibri Light" w:eastAsia="Times New Roman" w:hAnsi="Calibri Light" w:cs="Calibri Light"/>
          <w:sz w:val="24"/>
          <w:szCs w:val="24"/>
          <w:lang w:eastAsia="it-IT"/>
        </w:rPr>
      </w:pPr>
      <w:r w:rsidRPr="00C24C19">
        <w:rPr>
          <w:rFonts w:ascii="Calibri Light" w:eastAsia="Times New Roman" w:hAnsi="Calibri Light" w:cs="Calibri Light"/>
          <w:sz w:val="24"/>
          <w:szCs w:val="24"/>
          <w:lang w:eastAsia="it-IT"/>
        </w:rPr>
        <w:t xml:space="preserve">Mudadu, A.G., Bazzoni, A.M., </w:t>
      </w:r>
      <w:r w:rsidR="00E25F4A">
        <w:rPr>
          <w:rFonts w:ascii="Calibri Light" w:eastAsia="Times New Roman" w:hAnsi="Calibri Light" w:cs="Calibri Light"/>
          <w:sz w:val="24"/>
          <w:szCs w:val="24"/>
          <w:lang w:eastAsia="it-IT"/>
        </w:rPr>
        <w:t>Congiu, V., Esposito, G., Cesarini, A., Melillo, R., Lorenzoni, G., Cau, S., Soro, B., Vodret, B., Meloni, D., Virgilio, S.</w:t>
      </w:r>
      <w:r w:rsidRPr="00C24C19">
        <w:rPr>
          <w:rFonts w:ascii="Calibri Light" w:eastAsia="Times New Roman" w:hAnsi="Calibri Light" w:cs="Calibri Light"/>
          <w:sz w:val="24"/>
          <w:szCs w:val="24"/>
          <w:lang w:eastAsia="it-IT"/>
        </w:rPr>
        <w:t xml:space="preserve"> </w:t>
      </w:r>
      <w:r w:rsidRPr="00C24C19">
        <w:rPr>
          <w:rFonts w:ascii="Calibri Light" w:eastAsia="Times New Roman" w:hAnsi="Calibri Light" w:cs="Calibri Light"/>
          <w:b/>
          <w:sz w:val="24"/>
          <w:szCs w:val="24"/>
          <w:lang w:eastAsia="it-IT"/>
        </w:rPr>
        <w:t>2021.</w:t>
      </w:r>
      <w:r w:rsidRPr="00C24C19">
        <w:rPr>
          <w:rFonts w:ascii="Calibri Light" w:eastAsia="Times New Roman" w:hAnsi="Calibri Light" w:cs="Calibri Light"/>
          <w:sz w:val="24"/>
          <w:szCs w:val="24"/>
          <w:lang w:eastAsia="it-IT"/>
        </w:rPr>
        <w:t xml:space="preserve"> </w:t>
      </w:r>
      <w:r w:rsidRPr="00E27DB9">
        <w:rPr>
          <w:rFonts w:ascii="Calibri Light" w:eastAsia="Times New Roman" w:hAnsi="Calibri Light" w:cs="Calibri Light"/>
          <w:i/>
          <w:sz w:val="24"/>
          <w:szCs w:val="24"/>
          <w:lang w:eastAsia="it-IT"/>
        </w:rPr>
        <w:t>Longitudinal Study on Seasonal Variation of Marine Biotoxins and Related Harmful Algae in Bivalve Mollusks Bred in Sardinia (Italy, W Mediterranean Sea) from 2015 to 2020 and Assessment of Potential Public Health Risks</w:t>
      </w:r>
      <w:r>
        <w:rPr>
          <w:rFonts w:ascii="Calibri Light" w:eastAsia="Times New Roman" w:hAnsi="Calibri Light" w:cs="Calibri Light"/>
          <w:sz w:val="24"/>
          <w:szCs w:val="24"/>
          <w:lang w:eastAsia="it-IT"/>
        </w:rPr>
        <w:t>.</w:t>
      </w:r>
      <w:r w:rsidR="00E25F4A">
        <w:rPr>
          <w:rFonts w:ascii="Calibri Light" w:eastAsia="Times New Roman" w:hAnsi="Calibri Light" w:cs="Calibri Light"/>
          <w:sz w:val="24"/>
          <w:szCs w:val="24"/>
          <w:lang w:eastAsia="it-IT"/>
        </w:rPr>
        <w:t xml:space="preserve"> J. Mar. Sci. </w:t>
      </w:r>
      <w:proofErr w:type="gramStart"/>
      <w:r w:rsidR="00E25F4A">
        <w:rPr>
          <w:rFonts w:ascii="Calibri Light" w:eastAsia="Times New Roman" w:hAnsi="Calibri Light" w:cs="Calibri Light"/>
          <w:sz w:val="24"/>
          <w:szCs w:val="24"/>
          <w:lang w:eastAsia="it-IT"/>
        </w:rPr>
        <w:t>Eng.</w:t>
      </w:r>
      <w:r w:rsidR="00E25F4A" w:rsidRPr="00E25F4A">
        <w:rPr>
          <w:rFonts w:ascii="Calibri Light" w:eastAsia="Times New Roman" w:hAnsi="Calibri Light" w:cs="Calibri Light"/>
          <w:sz w:val="24"/>
          <w:szCs w:val="24"/>
          <w:lang w:eastAsia="it-IT"/>
        </w:rPr>
        <w:t>,</w:t>
      </w:r>
      <w:proofErr w:type="gramEnd"/>
      <w:r w:rsidR="00E25F4A" w:rsidRPr="00E25F4A">
        <w:rPr>
          <w:rFonts w:ascii="Calibri Light" w:eastAsia="Times New Roman" w:hAnsi="Calibri Light" w:cs="Calibri Light"/>
          <w:sz w:val="24"/>
          <w:szCs w:val="24"/>
          <w:lang w:eastAsia="it-IT"/>
        </w:rPr>
        <w:t xml:space="preserve"> 9(5), 510; https://doi.org/10.3390/jmse9050510 </w:t>
      </w:r>
    </w:p>
    <w:p w:rsidR="00E25F4A" w:rsidRDefault="00E25F4A" w:rsidP="00242F35">
      <w:pPr>
        <w:spacing w:before="100" w:beforeAutospacing="1" w:after="100" w:afterAutospacing="1" w:line="240" w:lineRule="auto"/>
        <w:rPr>
          <w:rFonts w:ascii="Calibri Light" w:eastAsia="Times New Roman" w:hAnsi="Calibri Light" w:cs="Calibri Light"/>
          <w:sz w:val="24"/>
          <w:szCs w:val="24"/>
          <w:lang w:eastAsia="it-IT"/>
        </w:rPr>
      </w:pPr>
      <w:r w:rsidRPr="00C24C19">
        <w:rPr>
          <w:rFonts w:ascii="Calibri Light" w:eastAsia="Times New Roman" w:hAnsi="Calibri Light" w:cs="Calibri Light"/>
          <w:sz w:val="24"/>
          <w:szCs w:val="24"/>
          <w:lang w:eastAsia="it-IT"/>
        </w:rPr>
        <w:t xml:space="preserve">Mudadu, A.G., Bazzoni, A.M., </w:t>
      </w:r>
      <w:r>
        <w:rPr>
          <w:rFonts w:ascii="Calibri Light" w:eastAsia="Times New Roman" w:hAnsi="Calibri Light" w:cs="Calibri Light"/>
          <w:sz w:val="24"/>
          <w:szCs w:val="24"/>
          <w:lang w:eastAsia="it-IT"/>
        </w:rPr>
        <w:t xml:space="preserve">Bazzardi, </w:t>
      </w:r>
      <w:r w:rsidRPr="00E25F4A">
        <w:rPr>
          <w:rFonts w:ascii="Calibri Light" w:eastAsia="Times New Roman" w:hAnsi="Calibri Light" w:cs="Calibri Light"/>
          <w:sz w:val="24"/>
          <w:szCs w:val="24"/>
          <w:lang w:eastAsia="it-IT"/>
        </w:rPr>
        <w:t xml:space="preserve">Lorenzoni, G., </w:t>
      </w:r>
      <w:r>
        <w:rPr>
          <w:rFonts w:ascii="Calibri Light" w:eastAsia="Times New Roman" w:hAnsi="Calibri Light" w:cs="Calibri Light"/>
          <w:sz w:val="24"/>
          <w:szCs w:val="24"/>
          <w:lang w:eastAsia="it-IT"/>
        </w:rPr>
        <w:t>Soro, B., Bardino, N., Arras, I., Sanna, Vodret, B., Virgilio, S.</w:t>
      </w:r>
      <w:r w:rsidRPr="00C24C19">
        <w:rPr>
          <w:rFonts w:ascii="Calibri Light" w:eastAsia="Times New Roman" w:hAnsi="Calibri Light" w:cs="Calibri Light"/>
          <w:sz w:val="24"/>
          <w:szCs w:val="24"/>
          <w:lang w:eastAsia="it-IT"/>
        </w:rPr>
        <w:t xml:space="preserve"> </w:t>
      </w:r>
      <w:r w:rsidRPr="00C24C19">
        <w:rPr>
          <w:rFonts w:ascii="Calibri Light" w:eastAsia="Times New Roman" w:hAnsi="Calibri Light" w:cs="Calibri Light"/>
          <w:b/>
          <w:sz w:val="24"/>
          <w:szCs w:val="24"/>
          <w:lang w:eastAsia="it-IT"/>
        </w:rPr>
        <w:t>2021.</w:t>
      </w:r>
      <w:r w:rsidRPr="00C24C19">
        <w:rPr>
          <w:rFonts w:ascii="Calibri Light" w:eastAsia="Times New Roman" w:hAnsi="Calibri Light" w:cs="Calibri Light"/>
          <w:sz w:val="24"/>
          <w:szCs w:val="24"/>
          <w:lang w:eastAsia="it-IT"/>
        </w:rPr>
        <w:t xml:space="preserve"> </w:t>
      </w:r>
      <w:r w:rsidRPr="00E27DB9">
        <w:rPr>
          <w:rFonts w:ascii="Calibri Light" w:eastAsia="Times New Roman" w:hAnsi="Calibri Light" w:cs="Calibri Light"/>
          <w:i/>
          <w:sz w:val="24"/>
          <w:szCs w:val="24"/>
          <w:lang w:eastAsia="it-IT"/>
        </w:rPr>
        <w:t xml:space="preserve">Influence of seasonality on the presence of okadaic acid associated with </w:t>
      </w:r>
      <w:r w:rsidRPr="00E27DB9">
        <w:rPr>
          <w:rFonts w:ascii="Calibri Light" w:eastAsia="Times New Roman" w:hAnsi="Calibri Light" w:cs="Calibri Light"/>
          <w:sz w:val="24"/>
          <w:szCs w:val="24"/>
          <w:lang w:eastAsia="it-IT"/>
        </w:rPr>
        <w:t>Dinophysis</w:t>
      </w:r>
      <w:r w:rsidRPr="00E27DB9">
        <w:rPr>
          <w:rFonts w:ascii="Calibri Light" w:eastAsia="Times New Roman" w:hAnsi="Calibri Light" w:cs="Calibri Light"/>
          <w:i/>
          <w:sz w:val="24"/>
          <w:szCs w:val="24"/>
          <w:lang w:eastAsia="it-IT"/>
        </w:rPr>
        <w:t xml:space="preserve"> species: A four-year study in Sardinia (Italy).</w:t>
      </w:r>
      <w:r>
        <w:rPr>
          <w:rFonts w:ascii="Calibri Light" w:eastAsia="Times New Roman" w:hAnsi="Calibri Light" w:cs="Calibri Light"/>
          <w:sz w:val="24"/>
          <w:szCs w:val="24"/>
          <w:lang w:eastAsia="it-IT"/>
        </w:rPr>
        <w:t xml:space="preserve"> </w:t>
      </w:r>
      <w:r w:rsidRPr="00E25F4A">
        <w:rPr>
          <w:rFonts w:ascii="Calibri Light" w:eastAsia="Times New Roman" w:hAnsi="Calibri Light" w:cs="Calibri Light"/>
          <w:sz w:val="24"/>
          <w:szCs w:val="24"/>
          <w:lang w:eastAsia="it-IT"/>
        </w:rPr>
        <w:t>Italian Jou</w:t>
      </w:r>
      <w:r>
        <w:rPr>
          <w:rFonts w:ascii="Calibri Light" w:eastAsia="Times New Roman" w:hAnsi="Calibri Light" w:cs="Calibri Light"/>
          <w:sz w:val="24"/>
          <w:szCs w:val="24"/>
          <w:lang w:eastAsia="it-IT"/>
        </w:rPr>
        <w:t>rnal of Food Safety, vol.10: 8947</w:t>
      </w:r>
      <w:r w:rsidRPr="00E25F4A">
        <w:rPr>
          <w:rFonts w:ascii="Calibri Light" w:eastAsia="Times New Roman" w:hAnsi="Calibri Light" w:cs="Calibri Light"/>
          <w:sz w:val="24"/>
          <w:szCs w:val="24"/>
          <w:lang w:eastAsia="it-IT"/>
        </w:rPr>
        <w:t>.</w:t>
      </w:r>
    </w:p>
    <w:p w:rsidR="003727F1" w:rsidRDefault="009C656E" w:rsidP="00242F35">
      <w:pPr>
        <w:spacing w:before="100" w:beforeAutospacing="1" w:after="100" w:afterAutospacing="1" w:line="240" w:lineRule="auto"/>
        <w:rPr>
          <w:rFonts w:ascii="Calibri Light" w:eastAsia="Times New Roman" w:hAnsi="Calibri Light" w:cs="Calibri Light"/>
          <w:sz w:val="24"/>
          <w:szCs w:val="24"/>
          <w:lang w:eastAsia="it-IT"/>
        </w:rPr>
      </w:pPr>
      <w:r>
        <w:rPr>
          <w:rFonts w:ascii="Calibri Light" w:eastAsia="Times New Roman" w:hAnsi="Calibri Light" w:cs="Calibri Light"/>
          <w:sz w:val="24"/>
          <w:szCs w:val="24"/>
          <w:lang w:eastAsia="it-IT"/>
        </w:rPr>
        <w:t xml:space="preserve">Giulietti, S., Romagnoli, T., Siracusa, M., Bacchiocchi, S., Totti, C., Accoroni, S. </w:t>
      </w:r>
      <w:r w:rsidRPr="009C656E">
        <w:rPr>
          <w:rFonts w:ascii="Calibri Light" w:eastAsia="Times New Roman" w:hAnsi="Calibri Light" w:cs="Calibri Light"/>
          <w:b/>
          <w:sz w:val="24"/>
          <w:szCs w:val="24"/>
          <w:lang w:eastAsia="it-IT"/>
        </w:rPr>
        <w:t>2021</w:t>
      </w:r>
      <w:r>
        <w:rPr>
          <w:rFonts w:ascii="Calibri Light" w:eastAsia="Times New Roman" w:hAnsi="Calibri Light" w:cs="Calibri Light"/>
          <w:sz w:val="24"/>
          <w:szCs w:val="24"/>
          <w:lang w:eastAsia="it-IT"/>
        </w:rPr>
        <w:t xml:space="preserve">. </w:t>
      </w:r>
      <w:r w:rsidR="00A34B95" w:rsidRPr="003727F1">
        <w:rPr>
          <w:rFonts w:ascii="Calibri Light" w:eastAsia="Times New Roman" w:hAnsi="Calibri Light" w:cs="Calibri Light"/>
          <w:i/>
          <w:sz w:val="24"/>
          <w:szCs w:val="24"/>
          <w:lang w:eastAsia="it-IT"/>
        </w:rPr>
        <w:t xml:space="preserve">Integrative taxonomy of the Pseudo-nitzschia (Bacillariophyceae) populations in the NW Adriatic Sea, with a focus on a novel cryptic species in the </w:t>
      </w:r>
      <w:r w:rsidR="00A34B95" w:rsidRPr="003727F1">
        <w:rPr>
          <w:rFonts w:ascii="Calibri Light" w:eastAsia="Times New Roman" w:hAnsi="Calibri Light" w:cs="Calibri Light"/>
          <w:sz w:val="24"/>
          <w:szCs w:val="24"/>
          <w:lang w:eastAsia="it-IT"/>
        </w:rPr>
        <w:t>P. delicatissima species</w:t>
      </w:r>
      <w:r w:rsidR="00A34B95" w:rsidRPr="003727F1">
        <w:rPr>
          <w:rFonts w:ascii="Calibri Light" w:eastAsia="Times New Roman" w:hAnsi="Calibri Light" w:cs="Calibri Light"/>
          <w:i/>
          <w:sz w:val="24"/>
          <w:szCs w:val="24"/>
          <w:lang w:eastAsia="it-IT"/>
        </w:rPr>
        <w:t xml:space="preserve"> complex</w:t>
      </w:r>
      <w:r w:rsidR="003727F1">
        <w:rPr>
          <w:rFonts w:ascii="Calibri Light" w:eastAsia="Times New Roman" w:hAnsi="Calibri Light" w:cs="Calibri Light"/>
          <w:sz w:val="24"/>
          <w:szCs w:val="24"/>
          <w:lang w:eastAsia="it-IT"/>
        </w:rPr>
        <w:t xml:space="preserve">. Phycologia, 60(3): 1-18. </w:t>
      </w:r>
      <w:hyperlink r:id="rId17" w:history="1">
        <w:r w:rsidR="003727F1" w:rsidRPr="00A6628E">
          <w:rPr>
            <w:rStyle w:val="Collegamentoipertestuale"/>
            <w:rFonts w:ascii="Calibri Light" w:eastAsia="Times New Roman" w:hAnsi="Calibri Light" w:cs="Calibri Light"/>
            <w:sz w:val="24"/>
            <w:szCs w:val="24"/>
            <w:lang w:eastAsia="it-IT"/>
          </w:rPr>
          <w:t>https://doi.org/10.1080/00318884.2021.1899733</w:t>
        </w:r>
      </w:hyperlink>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Accoroni S., Giulietti, S., Romagnoli, T., Siracusa, M., Bacchiocchi, S., Totti, C. </w:t>
      </w:r>
      <w:r w:rsidRPr="00242F35">
        <w:rPr>
          <w:rFonts w:ascii="Calibri Light" w:eastAsia="Times New Roman" w:hAnsi="Calibri Light" w:cs="Calibri Light"/>
          <w:b/>
          <w:sz w:val="24"/>
          <w:szCs w:val="24"/>
          <w:lang w:eastAsia="it-IT"/>
        </w:rPr>
        <w:t>2020</w:t>
      </w:r>
      <w:r w:rsidRPr="00242F35">
        <w:rPr>
          <w:rFonts w:ascii="Calibri Light" w:eastAsia="Times New Roman" w:hAnsi="Calibri Light" w:cs="Calibri Light"/>
          <w:sz w:val="24"/>
          <w:szCs w:val="24"/>
          <w:lang w:eastAsia="it-IT"/>
        </w:rPr>
        <w:t xml:space="preserve">. </w:t>
      </w:r>
      <w:r w:rsidRPr="00242F35">
        <w:rPr>
          <w:rFonts w:ascii="Calibri Light" w:eastAsia="Times New Roman" w:hAnsi="Calibri Light" w:cs="Calibri Light"/>
          <w:i/>
          <w:sz w:val="24"/>
          <w:szCs w:val="24"/>
          <w:lang w:eastAsia="it-IT"/>
        </w:rPr>
        <w:t>Morphological variability of Pseudo-nitzschia pungens Clade I (Bacillariophyceae) in the Northwestern Adriatic Sea</w:t>
      </w:r>
      <w:r w:rsidRPr="00242F35">
        <w:rPr>
          <w:rFonts w:ascii="Calibri Light" w:eastAsia="Times New Roman" w:hAnsi="Calibri Light" w:cs="Calibri Light"/>
          <w:sz w:val="24"/>
          <w:szCs w:val="24"/>
          <w:lang w:eastAsia="it-IT"/>
        </w:rPr>
        <w:t xml:space="preserve">. Plants, 9, 1420; </w:t>
      </w:r>
      <w:proofErr w:type="gramStart"/>
      <w:r w:rsidRPr="00242F35">
        <w:rPr>
          <w:rFonts w:ascii="Calibri Light" w:eastAsia="Times New Roman" w:hAnsi="Calibri Light" w:cs="Calibri Light"/>
          <w:sz w:val="24"/>
          <w:szCs w:val="24"/>
          <w:lang w:eastAsia="it-IT"/>
        </w:rPr>
        <w:t>doi:10.3390</w:t>
      </w:r>
      <w:proofErr w:type="gramEnd"/>
      <w:r w:rsidRPr="00242F35">
        <w:rPr>
          <w:rFonts w:ascii="Calibri Light" w:eastAsia="Times New Roman" w:hAnsi="Calibri Light" w:cs="Calibri Light"/>
          <w:sz w:val="24"/>
          <w:szCs w:val="24"/>
          <w:lang w:eastAsia="it-IT"/>
        </w:rPr>
        <w:t xml:space="preserve">/plants9111420 </w:t>
      </w:r>
      <w:hyperlink r:id="rId18" w:history="1">
        <w:r w:rsidRPr="00242F35">
          <w:rPr>
            <w:rFonts w:ascii="Calibri Light" w:eastAsia="Times New Roman" w:hAnsi="Calibri Light" w:cs="Calibri Light"/>
            <w:color w:val="0000FF"/>
            <w:sz w:val="24"/>
            <w:szCs w:val="24"/>
            <w:lang w:eastAsia="it-IT"/>
          </w:rPr>
          <w:t>www.mdpi.com/journal/plants</w:t>
        </w:r>
      </w:hyperlink>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Bacchiocchi, S., Siracusa, M., Campacci, D., Ciriqci, M., Dubbini, A., Tavoloni, T., Stramenga, A., Gorbi, S., Piersanti, A. </w:t>
      </w:r>
      <w:r w:rsidRPr="00242F35">
        <w:rPr>
          <w:rFonts w:ascii="Calibri Light" w:eastAsia="Times New Roman" w:hAnsi="Calibri Light" w:cs="Calibri Light"/>
          <w:b/>
          <w:sz w:val="24"/>
          <w:szCs w:val="24"/>
          <w:lang w:eastAsia="it-IT"/>
        </w:rPr>
        <w:t>2020</w:t>
      </w:r>
      <w:r w:rsidRPr="00242F35">
        <w:rPr>
          <w:rFonts w:ascii="Calibri Light" w:eastAsia="Times New Roman" w:hAnsi="Calibri Light" w:cs="Calibri Light"/>
          <w:sz w:val="24"/>
          <w:szCs w:val="24"/>
          <w:lang w:eastAsia="it-IT"/>
        </w:rPr>
        <w:t xml:space="preserve">. </w:t>
      </w:r>
      <w:r w:rsidRPr="00242F35">
        <w:rPr>
          <w:rFonts w:ascii="Calibri Light" w:eastAsia="Times New Roman" w:hAnsi="Calibri Light" w:cs="Calibri Light"/>
          <w:i/>
          <w:sz w:val="24"/>
          <w:szCs w:val="24"/>
          <w:lang w:eastAsia="it-IT"/>
        </w:rPr>
        <w:t>Cyclic Imines (CIs) in Mussels from North-Central Adriatic Sea: First evidence of Gymnodimine A in Italy</w:t>
      </w:r>
      <w:r w:rsidRPr="00242F35">
        <w:rPr>
          <w:rFonts w:ascii="Calibri Light" w:eastAsia="Times New Roman" w:hAnsi="Calibri Light" w:cs="Calibri Light"/>
          <w:sz w:val="24"/>
          <w:szCs w:val="24"/>
          <w:lang w:eastAsia="it-IT"/>
        </w:rPr>
        <w:t xml:space="preserve">. Toxins, 12, 370; </w:t>
      </w:r>
      <w:proofErr w:type="gramStart"/>
      <w:r w:rsidRPr="00242F35">
        <w:rPr>
          <w:rFonts w:ascii="Calibri Light" w:eastAsia="Times New Roman" w:hAnsi="Calibri Light" w:cs="Calibri Light"/>
          <w:sz w:val="24"/>
          <w:szCs w:val="24"/>
          <w:lang w:eastAsia="it-IT"/>
        </w:rPr>
        <w:t>doi:10.3390</w:t>
      </w:r>
      <w:proofErr w:type="gramEnd"/>
      <w:r w:rsidRPr="00242F35">
        <w:rPr>
          <w:rFonts w:ascii="Calibri Light" w:eastAsia="Times New Roman" w:hAnsi="Calibri Light" w:cs="Calibri Light"/>
          <w:sz w:val="24"/>
          <w:szCs w:val="24"/>
          <w:lang w:eastAsia="it-IT"/>
        </w:rPr>
        <w:t xml:space="preserve">/toxins12060370 </w:t>
      </w:r>
      <w:hyperlink r:id="rId19" w:history="1">
        <w:r w:rsidRPr="00242F35">
          <w:rPr>
            <w:rFonts w:ascii="Calibri Light" w:eastAsia="Times New Roman" w:hAnsi="Calibri Light" w:cs="Calibri Light"/>
            <w:color w:val="0000FF"/>
            <w:sz w:val="24"/>
            <w:szCs w:val="24"/>
            <w:lang w:eastAsia="it-IT"/>
          </w:rPr>
          <w:t>www.mdpi.com/journal/toxins</w:t>
        </w:r>
      </w:hyperlink>
    </w:p>
    <w:p w:rsid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Bazzoni A.M., Cangini M., Mudadu A.G., Lorenzoni G., Arras I., Sanna G., Pino F., Milandri A., Virgilio S. </w:t>
      </w:r>
      <w:r w:rsidRPr="00242F35">
        <w:rPr>
          <w:rFonts w:ascii="Calibri Light" w:eastAsia="Times New Roman" w:hAnsi="Calibri Light" w:cs="Calibri Light"/>
          <w:b/>
          <w:bCs/>
          <w:sz w:val="24"/>
          <w:szCs w:val="24"/>
          <w:lang w:eastAsia="it-IT"/>
        </w:rPr>
        <w:t>2020</w:t>
      </w:r>
      <w:r w:rsidRPr="00242F35">
        <w:rPr>
          <w:rFonts w:ascii="Calibri Light" w:eastAsia="Times New Roman" w:hAnsi="Calibri Light" w:cs="Calibri Light"/>
          <w:sz w:val="24"/>
          <w:szCs w:val="24"/>
          <w:lang w:eastAsia="it-IT"/>
        </w:rPr>
        <w:t xml:space="preserve">. </w:t>
      </w:r>
      <w:r w:rsidRPr="00242F35">
        <w:rPr>
          <w:rFonts w:ascii="Calibri Light" w:eastAsia="Times New Roman" w:hAnsi="Calibri Light" w:cs="Calibri Light"/>
          <w:i/>
          <w:sz w:val="24"/>
          <w:szCs w:val="24"/>
          <w:lang w:eastAsia="it-IT"/>
        </w:rPr>
        <w:t>Recent findings of paralytic shellfish toxins linked to the genus Alexandrium Halim in Mediterranean mollusc production areas</w:t>
      </w:r>
      <w:r w:rsidRPr="00242F35">
        <w:rPr>
          <w:rFonts w:ascii="Calibri Light" w:eastAsia="Times New Roman" w:hAnsi="Calibri Light" w:cs="Calibri Light"/>
          <w:sz w:val="24"/>
          <w:szCs w:val="24"/>
          <w:lang w:eastAsia="it-IT"/>
        </w:rPr>
        <w:t>. Toxicon, 174: 48-56.</w:t>
      </w:r>
    </w:p>
    <w:p w:rsidR="001D78A4" w:rsidRPr="00242F35" w:rsidRDefault="001D78A4" w:rsidP="00242F35">
      <w:pPr>
        <w:spacing w:before="100" w:beforeAutospacing="1" w:after="100" w:afterAutospacing="1" w:line="240" w:lineRule="auto"/>
        <w:rPr>
          <w:rFonts w:ascii="Calibri Light" w:eastAsia="Times New Roman" w:hAnsi="Calibri Light" w:cs="Calibri Light"/>
          <w:sz w:val="24"/>
          <w:szCs w:val="24"/>
          <w:lang w:eastAsia="it-IT"/>
        </w:rPr>
      </w:pPr>
      <w:r w:rsidRPr="001D78A4">
        <w:rPr>
          <w:rFonts w:ascii="Calibri Light" w:eastAsia="Times New Roman" w:hAnsi="Calibri Light" w:cs="Calibri Light"/>
          <w:sz w:val="24"/>
          <w:szCs w:val="24"/>
          <w:lang w:eastAsia="it-IT"/>
        </w:rPr>
        <w:t>Roselli L., Vadrucci M.R., Belmonte M., Ciciriello P., Rub</w:t>
      </w:r>
      <w:r>
        <w:rPr>
          <w:rFonts w:ascii="Calibri Light" w:eastAsia="Times New Roman" w:hAnsi="Calibri Light" w:cs="Calibri Light"/>
          <w:sz w:val="24"/>
          <w:szCs w:val="24"/>
          <w:lang w:eastAsia="it-IT"/>
        </w:rPr>
        <w:t xml:space="preserve">ino F., Ungaro N., Caroppo C. </w:t>
      </w:r>
      <w:r w:rsidRPr="001D78A4">
        <w:rPr>
          <w:rFonts w:ascii="Calibri Light" w:eastAsia="Times New Roman" w:hAnsi="Calibri Light" w:cs="Calibri Light"/>
          <w:b/>
          <w:sz w:val="24"/>
          <w:szCs w:val="24"/>
          <w:lang w:eastAsia="it-IT"/>
        </w:rPr>
        <w:t>2020</w:t>
      </w:r>
      <w:r>
        <w:rPr>
          <w:rFonts w:ascii="Calibri Light" w:eastAsia="Times New Roman" w:hAnsi="Calibri Light" w:cs="Calibri Light"/>
          <w:sz w:val="24"/>
          <w:szCs w:val="24"/>
          <w:lang w:eastAsia="it-IT"/>
        </w:rPr>
        <w:t>.</w:t>
      </w:r>
      <w:r w:rsidRPr="001D78A4">
        <w:rPr>
          <w:rFonts w:ascii="Calibri Light" w:eastAsia="Times New Roman" w:hAnsi="Calibri Light" w:cs="Calibri Light"/>
          <w:sz w:val="24"/>
          <w:szCs w:val="24"/>
          <w:lang w:eastAsia="it-IT"/>
        </w:rPr>
        <w:t xml:space="preserve">Two - stages bloom of Margalefidinium cf. </w:t>
      </w:r>
      <w:proofErr w:type="gramStart"/>
      <w:r w:rsidRPr="001D78A4">
        <w:rPr>
          <w:rFonts w:ascii="Calibri Light" w:eastAsia="Times New Roman" w:hAnsi="Calibri Light" w:cs="Calibri Light"/>
          <w:sz w:val="24"/>
          <w:szCs w:val="24"/>
          <w:lang w:eastAsia="it-IT"/>
        </w:rPr>
        <w:t>polykrikoides</w:t>
      </w:r>
      <w:proofErr w:type="gramEnd"/>
      <w:r w:rsidRPr="001D78A4">
        <w:rPr>
          <w:rFonts w:ascii="Calibri Light" w:eastAsia="Times New Roman" w:hAnsi="Calibri Light" w:cs="Calibri Light"/>
          <w:sz w:val="24"/>
          <w:szCs w:val="24"/>
          <w:lang w:eastAsia="it-IT"/>
        </w:rPr>
        <w:t xml:space="preserve"> in a Mediterranean shallow bay (Ionian Sea, Italy). Marine Pollution Bulletin, 151: 110825.</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Giuliani, M.L., Accoroni, S., Mezzelani, M., Lugarini, F., Bacchiocchi, S., Siracusa, M., Tavoloni, T., Piersanti, A., Totti, C., Regoli, F., Rossi, R., Zingone, A., Gorbi, S. </w:t>
      </w:r>
      <w:r w:rsidRPr="00242F35">
        <w:rPr>
          <w:rFonts w:ascii="Calibri Light" w:eastAsia="Times New Roman" w:hAnsi="Calibri Light" w:cs="Calibri Light"/>
          <w:b/>
          <w:sz w:val="24"/>
          <w:szCs w:val="24"/>
          <w:lang w:eastAsia="it-IT"/>
        </w:rPr>
        <w:t>2019</w:t>
      </w:r>
      <w:r w:rsidRPr="00242F35">
        <w:rPr>
          <w:rFonts w:ascii="Calibri Light" w:eastAsia="Times New Roman" w:hAnsi="Calibri Light" w:cs="Calibri Light"/>
          <w:sz w:val="24"/>
          <w:szCs w:val="24"/>
          <w:lang w:eastAsia="it-IT"/>
        </w:rPr>
        <w:t xml:space="preserve">. </w:t>
      </w:r>
      <w:r w:rsidRPr="00242F35">
        <w:rPr>
          <w:rFonts w:ascii="Calibri Light" w:eastAsia="Times New Roman" w:hAnsi="Calibri Light" w:cs="Calibri Light"/>
          <w:i/>
          <w:sz w:val="24"/>
          <w:szCs w:val="24"/>
          <w:lang w:eastAsia="it-IT"/>
        </w:rPr>
        <w:t>Biological effects of the azaspiracid-producing dinoflagellate Azadinium dexteroporum in Mytilus galloprovincialis from the Mediterranean Sea</w:t>
      </w:r>
      <w:r w:rsidRPr="00242F35">
        <w:rPr>
          <w:rFonts w:ascii="Calibri Light" w:eastAsia="Times New Roman" w:hAnsi="Calibri Light" w:cs="Calibri Light"/>
          <w:sz w:val="24"/>
          <w:szCs w:val="24"/>
          <w:lang w:eastAsia="it-IT"/>
        </w:rPr>
        <w:t xml:space="preserve">. Mar. Drugs, 17, 595; </w:t>
      </w:r>
      <w:proofErr w:type="gramStart"/>
      <w:r w:rsidRPr="00242F35">
        <w:rPr>
          <w:rFonts w:ascii="Calibri Light" w:eastAsia="Times New Roman" w:hAnsi="Calibri Light" w:cs="Calibri Light"/>
          <w:sz w:val="24"/>
          <w:szCs w:val="24"/>
          <w:lang w:eastAsia="it-IT"/>
        </w:rPr>
        <w:t>doi:10.3390</w:t>
      </w:r>
      <w:proofErr w:type="gramEnd"/>
      <w:r w:rsidRPr="00242F35">
        <w:rPr>
          <w:rFonts w:ascii="Calibri Light" w:eastAsia="Times New Roman" w:hAnsi="Calibri Light" w:cs="Calibri Light"/>
          <w:sz w:val="24"/>
          <w:szCs w:val="24"/>
          <w:lang w:eastAsia="it-IT"/>
        </w:rPr>
        <w:t xml:space="preserve">/md17100595 </w:t>
      </w:r>
      <w:hyperlink r:id="rId20" w:history="1">
        <w:r w:rsidRPr="00242F35">
          <w:rPr>
            <w:rFonts w:ascii="Calibri Light" w:eastAsia="Times New Roman" w:hAnsi="Calibri Light" w:cs="Calibri Light"/>
            <w:color w:val="0000FF"/>
            <w:sz w:val="24"/>
            <w:szCs w:val="24"/>
            <w:u w:val="single"/>
            <w:lang w:eastAsia="it-IT"/>
          </w:rPr>
          <w:t>www.mdpi.com/journal/marinedrugs</w:t>
        </w:r>
      </w:hyperlink>
    </w:p>
    <w:p w:rsidR="00242F35" w:rsidRDefault="00242F35" w:rsidP="00242F35">
      <w:pPr>
        <w:spacing w:before="100" w:beforeAutospacing="1" w:after="100" w:afterAutospacing="1" w:line="240" w:lineRule="auto"/>
        <w:rPr>
          <w:rFonts w:ascii="Calibri Light" w:eastAsia="Times New Roman" w:hAnsi="Calibri Light" w:cs="Calibri Light"/>
          <w:color w:val="0000FF"/>
          <w:sz w:val="24"/>
          <w:szCs w:val="24"/>
          <w:lang w:eastAsia="it-IT"/>
        </w:rPr>
      </w:pPr>
      <w:r w:rsidRPr="00242F35">
        <w:rPr>
          <w:rFonts w:ascii="Calibri Light" w:eastAsia="Times New Roman" w:hAnsi="Calibri Light" w:cs="Calibri Light"/>
          <w:sz w:val="24"/>
          <w:szCs w:val="24"/>
          <w:lang w:eastAsia="it-IT"/>
        </w:rPr>
        <w:t xml:space="preserve">Mattarozzi M., A. Cavazza, A. Calfapietra, M. Cangini, S. Pigozzi, F. Bianchi, M. Careri. </w:t>
      </w:r>
      <w:r w:rsidRPr="00242F35">
        <w:rPr>
          <w:rFonts w:ascii="Calibri Light" w:eastAsia="Times New Roman" w:hAnsi="Calibri Light" w:cs="Calibri Light"/>
          <w:b/>
          <w:bCs/>
          <w:sz w:val="24"/>
          <w:szCs w:val="24"/>
          <w:lang w:eastAsia="it-IT"/>
        </w:rPr>
        <w:t>2019</w:t>
      </w:r>
      <w:r w:rsidRPr="00242F35">
        <w:rPr>
          <w:rFonts w:ascii="Calibri Light" w:eastAsia="Times New Roman" w:hAnsi="Calibri Light" w:cs="Calibri Light"/>
          <w:sz w:val="24"/>
          <w:szCs w:val="24"/>
          <w:lang w:eastAsia="it-IT"/>
        </w:rPr>
        <w:t xml:space="preserve">. </w:t>
      </w:r>
      <w:r w:rsidRPr="00242F35">
        <w:rPr>
          <w:rFonts w:ascii="Calibri Light" w:eastAsia="Times New Roman" w:hAnsi="Calibri Light" w:cs="Calibri Light"/>
          <w:i/>
          <w:sz w:val="24"/>
          <w:szCs w:val="24"/>
          <w:lang w:eastAsia="it-IT"/>
        </w:rPr>
        <w:t>Analytical screening of marine algal toxins for seafood safety assessment in a protected Mediterranean shallow water environment</w:t>
      </w:r>
      <w:r w:rsidRPr="00242F35">
        <w:rPr>
          <w:rFonts w:ascii="Calibri Light" w:eastAsia="Times New Roman" w:hAnsi="Calibri Light" w:cs="Calibri Light"/>
          <w:sz w:val="24"/>
          <w:szCs w:val="24"/>
          <w:lang w:eastAsia="it-IT"/>
        </w:rPr>
        <w:t xml:space="preserve">. </w:t>
      </w:r>
      <w:r w:rsidRPr="00242F35">
        <w:rPr>
          <w:rFonts w:ascii="Calibri Light" w:eastAsia="Times New Roman" w:hAnsi="Calibri Light" w:cs="Calibri Light"/>
          <w:iCs/>
          <w:sz w:val="24"/>
          <w:szCs w:val="24"/>
          <w:lang w:eastAsia="it-IT"/>
        </w:rPr>
        <w:t>Food Additives &amp; Contaminants</w:t>
      </w:r>
      <w:r w:rsidRPr="00242F35">
        <w:rPr>
          <w:rFonts w:ascii="Calibri Light" w:eastAsia="Times New Roman" w:hAnsi="Calibri Light" w:cs="Calibri Light"/>
          <w:sz w:val="24"/>
          <w:szCs w:val="24"/>
          <w:lang w:eastAsia="it-IT"/>
        </w:rPr>
        <w:t xml:space="preserve">: Part A, 36:4, 612-624, </w:t>
      </w:r>
      <w:proofErr w:type="gramStart"/>
      <w:r w:rsidRPr="00242F35">
        <w:rPr>
          <w:rFonts w:ascii="Calibri Light" w:eastAsia="Times New Roman" w:hAnsi="Calibri Light" w:cs="Calibri Light"/>
          <w:sz w:val="24"/>
          <w:szCs w:val="24"/>
          <w:lang w:eastAsia="it-IT"/>
        </w:rPr>
        <w:t>DOI:</w:t>
      </w:r>
      <w:hyperlink r:id="rId21" w:history="1">
        <w:r w:rsidRPr="00242F35">
          <w:rPr>
            <w:rFonts w:ascii="Calibri Light" w:eastAsia="Times New Roman" w:hAnsi="Calibri Light" w:cs="Calibri Light"/>
            <w:color w:val="0000FF"/>
            <w:sz w:val="24"/>
            <w:szCs w:val="24"/>
            <w:lang w:eastAsia="it-IT"/>
          </w:rPr>
          <w:t>10.1080</w:t>
        </w:r>
        <w:proofErr w:type="gramEnd"/>
        <w:r w:rsidRPr="00242F35">
          <w:rPr>
            <w:rFonts w:ascii="Calibri Light" w:eastAsia="Times New Roman" w:hAnsi="Calibri Light" w:cs="Calibri Light"/>
            <w:color w:val="0000FF"/>
            <w:sz w:val="24"/>
            <w:szCs w:val="24"/>
            <w:lang w:eastAsia="it-IT"/>
          </w:rPr>
          <w:t>/19440049.2019.1581380</w:t>
        </w:r>
      </w:hyperlink>
    </w:p>
    <w:p w:rsidR="001D78A4" w:rsidRPr="00242F35" w:rsidRDefault="001D78A4" w:rsidP="00242F35">
      <w:pPr>
        <w:spacing w:before="100" w:beforeAutospacing="1" w:after="100" w:afterAutospacing="1" w:line="240" w:lineRule="auto"/>
        <w:rPr>
          <w:rFonts w:ascii="Calibri Light" w:eastAsia="Times New Roman" w:hAnsi="Calibri Light" w:cs="Calibri Light"/>
          <w:sz w:val="24"/>
          <w:szCs w:val="24"/>
          <w:lang w:eastAsia="it-IT"/>
        </w:rPr>
      </w:pPr>
      <w:r w:rsidRPr="001D78A4">
        <w:rPr>
          <w:rFonts w:ascii="Calibri Light" w:eastAsia="Times New Roman" w:hAnsi="Calibri Light" w:cs="Calibri Light"/>
          <w:sz w:val="24"/>
          <w:szCs w:val="24"/>
          <w:lang w:eastAsia="it-IT"/>
        </w:rPr>
        <w:t>Casabianca S., Capellacci S., Giacobbe M.G., Dell’Aversano C., Tartaglione L., Varrale F., Narizzano R., Risso F., Moretto P., Dagnino A., Bertolotto R., Ba</w:t>
      </w:r>
      <w:r>
        <w:rPr>
          <w:rFonts w:ascii="Calibri Light" w:eastAsia="Times New Roman" w:hAnsi="Calibri Light" w:cs="Calibri Light"/>
          <w:sz w:val="24"/>
          <w:szCs w:val="24"/>
          <w:lang w:eastAsia="it-IT"/>
        </w:rPr>
        <w:t xml:space="preserve">rbone E., Ungaro N., Penna A. </w:t>
      </w:r>
      <w:r w:rsidRPr="001D78A4">
        <w:rPr>
          <w:rFonts w:ascii="Calibri Light" w:eastAsia="Times New Roman" w:hAnsi="Calibri Light" w:cs="Calibri Light"/>
          <w:b/>
          <w:sz w:val="24"/>
          <w:szCs w:val="24"/>
          <w:lang w:eastAsia="it-IT"/>
        </w:rPr>
        <w:t>2019</w:t>
      </w:r>
      <w:r>
        <w:rPr>
          <w:rFonts w:ascii="Calibri Light" w:eastAsia="Times New Roman" w:hAnsi="Calibri Light" w:cs="Calibri Light"/>
          <w:sz w:val="24"/>
          <w:szCs w:val="24"/>
          <w:lang w:eastAsia="it-IT"/>
        </w:rPr>
        <w:t xml:space="preserve">. </w:t>
      </w:r>
      <w:r w:rsidRPr="00E27DB9">
        <w:rPr>
          <w:rFonts w:ascii="Calibri Light" w:eastAsia="Times New Roman" w:hAnsi="Calibri Light" w:cs="Calibri Light"/>
          <w:i/>
          <w:sz w:val="24"/>
          <w:szCs w:val="24"/>
          <w:lang w:eastAsia="it-IT"/>
        </w:rPr>
        <w:t>Microalghe tossiche associate alla plastica in ambiente marino</w:t>
      </w:r>
      <w:r w:rsidRPr="001D78A4">
        <w:rPr>
          <w:rFonts w:ascii="Calibri Light" w:eastAsia="Times New Roman" w:hAnsi="Calibri Light" w:cs="Calibri Light"/>
          <w:sz w:val="24"/>
          <w:szCs w:val="24"/>
          <w:lang w:eastAsia="it-IT"/>
        </w:rPr>
        <w:t xml:space="preserve">. Biol. Mar. </w:t>
      </w:r>
      <w:proofErr w:type="gramStart"/>
      <w:r w:rsidRPr="001D78A4">
        <w:rPr>
          <w:rFonts w:ascii="Calibri Light" w:eastAsia="Times New Roman" w:hAnsi="Calibri Light" w:cs="Calibri Light"/>
          <w:sz w:val="24"/>
          <w:szCs w:val="24"/>
          <w:lang w:eastAsia="it-IT"/>
        </w:rPr>
        <w:t>Medit.,</w:t>
      </w:r>
      <w:proofErr w:type="gramEnd"/>
      <w:r w:rsidRPr="001D78A4">
        <w:rPr>
          <w:rFonts w:ascii="Calibri Light" w:eastAsia="Times New Roman" w:hAnsi="Calibri Light" w:cs="Calibri Light"/>
          <w:sz w:val="24"/>
          <w:szCs w:val="24"/>
          <w:lang w:eastAsia="it-IT"/>
        </w:rPr>
        <w:t xml:space="preserve"> 26(1): 381-382.</w:t>
      </w:r>
    </w:p>
    <w:p w:rsidR="00B06D86"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Pompei M., Milandri A., Cangini M. </w:t>
      </w:r>
      <w:r w:rsidRPr="00242F35">
        <w:rPr>
          <w:rFonts w:ascii="Calibri Light" w:eastAsia="Times New Roman" w:hAnsi="Calibri Light" w:cs="Calibri Light"/>
          <w:b/>
          <w:sz w:val="24"/>
          <w:szCs w:val="24"/>
          <w:lang w:eastAsia="it-IT"/>
        </w:rPr>
        <w:t>2018</w:t>
      </w:r>
      <w:r w:rsidRPr="00242F35">
        <w:rPr>
          <w:rFonts w:ascii="Calibri Light" w:eastAsia="Times New Roman" w:hAnsi="Calibri Light" w:cs="Calibri Light"/>
          <w:sz w:val="24"/>
          <w:szCs w:val="24"/>
          <w:lang w:eastAsia="it-IT"/>
        </w:rPr>
        <w:t xml:space="preserve">. </w:t>
      </w:r>
      <w:r w:rsidRPr="00242F35">
        <w:rPr>
          <w:rFonts w:ascii="Calibri Light" w:eastAsia="Times New Roman" w:hAnsi="Calibri Light" w:cs="Calibri Light"/>
          <w:i/>
          <w:sz w:val="24"/>
          <w:szCs w:val="24"/>
          <w:lang w:eastAsia="it-IT"/>
        </w:rPr>
        <w:t xml:space="preserve">Fenomeni di </w:t>
      </w:r>
      <w:r w:rsidRPr="00242F35">
        <w:rPr>
          <w:rFonts w:ascii="Calibri Light" w:eastAsia="Times New Roman" w:hAnsi="Calibri Light" w:cs="Calibri Light"/>
          <w:i/>
          <w:iCs/>
          <w:sz w:val="24"/>
          <w:szCs w:val="24"/>
          <w:lang w:eastAsia="it-IT"/>
        </w:rPr>
        <w:t>Harmful Algal Bloom</w:t>
      </w:r>
      <w:r w:rsidRPr="00242F35">
        <w:rPr>
          <w:rFonts w:ascii="Calibri Light" w:eastAsia="Times New Roman" w:hAnsi="Calibri Light" w:cs="Calibri Light"/>
          <w:i/>
          <w:sz w:val="24"/>
          <w:szCs w:val="24"/>
          <w:lang w:eastAsia="it-IT"/>
        </w:rPr>
        <w:t xml:space="preserve"> nell’area emiliano-romagnola: implicazioni ambientali e igienico-sanitarie</w:t>
      </w:r>
      <w:r w:rsidRPr="00242F35">
        <w:rPr>
          <w:rFonts w:ascii="Calibri Light" w:eastAsia="Times New Roman" w:hAnsi="Calibri Light" w:cs="Calibri Light"/>
          <w:sz w:val="24"/>
          <w:szCs w:val="24"/>
          <w:lang w:eastAsia="it-IT"/>
        </w:rPr>
        <w:t xml:space="preserve">. Biol. Mar. </w:t>
      </w:r>
      <w:proofErr w:type="gramStart"/>
      <w:r w:rsidRPr="00242F35">
        <w:rPr>
          <w:rFonts w:ascii="Calibri Light" w:eastAsia="Times New Roman" w:hAnsi="Calibri Light" w:cs="Calibri Light"/>
          <w:sz w:val="24"/>
          <w:szCs w:val="24"/>
          <w:lang w:eastAsia="it-IT"/>
        </w:rPr>
        <w:t>Mediterr.,</w:t>
      </w:r>
      <w:proofErr w:type="gramEnd"/>
      <w:r w:rsidRPr="00242F35">
        <w:rPr>
          <w:rFonts w:ascii="Calibri Light" w:eastAsia="Times New Roman" w:hAnsi="Calibri Light" w:cs="Calibri Light"/>
          <w:sz w:val="24"/>
          <w:szCs w:val="24"/>
          <w:lang w:eastAsia="it-IT"/>
        </w:rPr>
        <w:t xml:space="preserve"> 25: 35-38.</w:t>
      </w:r>
    </w:p>
    <w:p w:rsid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Bazzoni, A.M., Mudadu, A.G., Lorenzoni, G., Soro, B., Bardino, B., Arras, I., Sanna, G., Vodret, B., Bazzardi, R., Marongiu, E., Virgilio, S. </w:t>
      </w:r>
      <w:r w:rsidRPr="00242F35">
        <w:rPr>
          <w:rFonts w:ascii="Calibri Light" w:eastAsia="Times New Roman" w:hAnsi="Calibri Light" w:cs="Calibri Light"/>
          <w:b/>
          <w:sz w:val="24"/>
          <w:szCs w:val="24"/>
          <w:lang w:eastAsia="it-IT"/>
        </w:rPr>
        <w:t>2018</w:t>
      </w:r>
      <w:r w:rsidRPr="00242F35">
        <w:rPr>
          <w:rFonts w:ascii="Calibri Light" w:eastAsia="Times New Roman" w:hAnsi="Calibri Light" w:cs="Calibri Light"/>
          <w:sz w:val="24"/>
          <w:szCs w:val="24"/>
          <w:lang w:eastAsia="it-IT"/>
        </w:rPr>
        <w:t xml:space="preserve">. </w:t>
      </w:r>
      <w:r w:rsidRPr="00242F35">
        <w:rPr>
          <w:rFonts w:ascii="Calibri Light" w:eastAsia="Times New Roman" w:hAnsi="Calibri Light" w:cs="Calibri Light"/>
          <w:i/>
          <w:sz w:val="24"/>
          <w:szCs w:val="24"/>
          <w:lang w:eastAsia="it-IT"/>
        </w:rPr>
        <w:t>Detection of Dinophysis species and associated okadaic acid in farmed shellfish: a two-year study from the western Mediterranean area</w:t>
      </w:r>
      <w:r w:rsidRPr="00242F35">
        <w:rPr>
          <w:rFonts w:ascii="Calibri Light" w:eastAsia="Times New Roman" w:hAnsi="Calibri Light" w:cs="Calibri Light"/>
          <w:sz w:val="24"/>
          <w:szCs w:val="24"/>
          <w:lang w:eastAsia="it-IT"/>
        </w:rPr>
        <w:t xml:space="preserve">. J. Vet. </w:t>
      </w:r>
      <w:proofErr w:type="gramStart"/>
      <w:r w:rsidRPr="00242F35">
        <w:rPr>
          <w:rFonts w:ascii="Calibri Light" w:eastAsia="Times New Roman" w:hAnsi="Calibri Light" w:cs="Calibri Light"/>
          <w:sz w:val="24"/>
          <w:szCs w:val="24"/>
          <w:lang w:eastAsia="it-IT"/>
        </w:rPr>
        <w:t>Res.,</w:t>
      </w:r>
      <w:proofErr w:type="gramEnd"/>
      <w:r w:rsidRPr="00242F35">
        <w:rPr>
          <w:rFonts w:ascii="Calibri Light" w:eastAsia="Times New Roman" w:hAnsi="Calibri Light" w:cs="Calibri Light"/>
          <w:sz w:val="24"/>
          <w:szCs w:val="24"/>
          <w:lang w:eastAsia="it-IT"/>
        </w:rPr>
        <w:t xml:space="preserve"> 62, 137-144; DOI:10.2478/jvetres-2018-0022</w:t>
      </w:r>
      <w:r w:rsidR="00B06D86">
        <w:rPr>
          <w:rFonts w:ascii="Calibri Light" w:eastAsia="Times New Roman" w:hAnsi="Calibri Light" w:cs="Calibri Light"/>
          <w:sz w:val="24"/>
          <w:szCs w:val="24"/>
          <w:lang w:eastAsia="it-IT"/>
        </w:rPr>
        <w:t>.</w:t>
      </w:r>
    </w:p>
    <w:p w:rsidR="00AE0747" w:rsidRPr="00242F35" w:rsidRDefault="00AE0747" w:rsidP="00242F35">
      <w:pPr>
        <w:spacing w:before="100" w:beforeAutospacing="1" w:after="100" w:afterAutospacing="1" w:line="240" w:lineRule="auto"/>
        <w:rPr>
          <w:rFonts w:ascii="Calibri Light" w:eastAsia="Times New Roman" w:hAnsi="Calibri Light" w:cs="Calibri Light"/>
          <w:sz w:val="24"/>
          <w:szCs w:val="24"/>
          <w:lang w:eastAsia="it-IT"/>
        </w:rPr>
      </w:pPr>
      <w:r w:rsidRPr="00AE0747">
        <w:rPr>
          <w:rFonts w:ascii="Calibri Light" w:eastAsia="Times New Roman" w:hAnsi="Calibri Light" w:cs="Calibri Light"/>
          <w:sz w:val="24"/>
          <w:szCs w:val="24"/>
          <w:lang w:eastAsia="it-IT"/>
        </w:rPr>
        <w:t xml:space="preserve">S Rubini, G Galletti, S Barbieri, S Menotta, S Montanari, G Merialdi, G Govoni, L </w:t>
      </w:r>
      <w:r>
        <w:rPr>
          <w:rFonts w:ascii="Calibri Light" w:eastAsia="Times New Roman" w:hAnsi="Calibri Light" w:cs="Calibri Light"/>
          <w:sz w:val="24"/>
          <w:szCs w:val="24"/>
          <w:lang w:eastAsia="it-IT"/>
        </w:rPr>
        <w:t xml:space="preserve">Boschetti, M Pompei, A Milandri. </w:t>
      </w:r>
      <w:r w:rsidRPr="00AE0747">
        <w:rPr>
          <w:rFonts w:ascii="Calibri Light" w:eastAsia="Times New Roman" w:hAnsi="Calibri Light" w:cs="Calibri Light"/>
          <w:b/>
          <w:sz w:val="24"/>
          <w:szCs w:val="24"/>
          <w:lang w:eastAsia="it-IT"/>
        </w:rPr>
        <w:t>2018</w:t>
      </w:r>
      <w:r>
        <w:rPr>
          <w:rFonts w:ascii="Calibri Light" w:eastAsia="Times New Roman" w:hAnsi="Calibri Light" w:cs="Calibri Light"/>
          <w:sz w:val="24"/>
          <w:szCs w:val="24"/>
          <w:lang w:eastAsia="it-IT"/>
        </w:rPr>
        <w:t>.</w:t>
      </w:r>
      <w:r w:rsidRPr="00AE0747">
        <w:rPr>
          <w:rFonts w:ascii="Calibri Light" w:eastAsia="Times New Roman" w:hAnsi="Calibri Light" w:cs="Calibri Light"/>
          <w:sz w:val="24"/>
          <w:szCs w:val="24"/>
          <w:lang w:eastAsia="it-IT"/>
        </w:rPr>
        <w:t xml:space="preserve"> </w:t>
      </w:r>
      <w:r w:rsidRPr="00E27DB9">
        <w:rPr>
          <w:rFonts w:ascii="Calibri Light" w:eastAsia="Times New Roman" w:hAnsi="Calibri Light" w:cs="Calibri Light"/>
          <w:i/>
          <w:sz w:val="24"/>
          <w:szCs w:val="24"/>
          <w:lang w:eastAsia="it-IT"/>
        </w:rPr>
        <w:t>Monitoring Programme of Shellfish in North Adriatic Sea (Italy): old and new marine biotoxins</w:t>
      </w:r>
      <w:r w:rsidRPr="00AE0747">
        <w:rPr>
          <w:rFonts w:ascii="Calibri Light" w:eastAsia="Times New Roman" w:hAnsi="Calibri Light" w:cs="Calibri Light"/>
          <w:sz w:val="24"/>
          <w:szCs w:val="24"/>
          <w:lang w:eastAsia="it-IT"/>
        </w:rPr>
        <w:t xml:space="preserve">. European Journal of Public Health, Volume 28, Issue suppl_4, 1 November 2018, cky213.520, </w:t>
      </w:r>
      <w:hyperlink r:id="rId22" w:history="1">
        <w:r w:rsidRPr="006166F6">
          <w:rPr>
            <w:rStyle w:val="Collegamentoipertestuale"/>
            <w:rFonts w:ascii="Calibri Light" w:eastAsia="Times New Roman" w:hAnsi="Calibri Light" w:cs="Calibri Light"/>
            <w:sz w:val="24"/>
            <w:szCs w:val="24"/>
            <w:lang w:eastAsia="it-IT"/>
          </w:rPr>
          <w:t>https://doi.org/10.1093/eurpub/cky213.520</w:t>
        </w:r>
      </w:hyperlink>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Lugliè A., M.G. Giacobbe, E. Riccardi, M. Bruno, S. Pigozzi, M.A. Mariani, C. Teodora Satta, D. Stacca, A.M. Bazzoni, T. Caddeo, P. Farina, B.M. Padedda, S. Pulina, N. Sechi and A. Milandri. </w:t>
      </w:r>
      <w:r w:rsidRPr="00242F35">
        <w:rPr>
          <w:rFonts w:ascii="Calibri Light" w:eastAsia="Times New Roman" w:hAnsi="Calibri Light" w:cs="Calibri Light"/>
          <w:b/>
          <w:bCs/>
          <w:sz w:val="24"/>
          <w:szCs w:val="24"/>
          <w:lang w:eastAsia="it-IT"/>
        </w:rPr>
        <w:t>2017</w:t>
      </w:r>
      <w:r w:rsidRPr="00242F35">
        <w:rPr>
          <w:rFonts w:ascii="Calibri Light" w:eastAsia="Times New Roman" w:hAnsi="Calibri Light" w:cs="Calibri Light"/>
          <w:sz w:val="24"/>
          <w:szCs w:val="24"/>
          <w:lang w:eastAsia="it-IT"/>
        </w:rPr>
        <w:t xml:space="preserve">. </w:t>
      </w:r>
      <w:r w:rsidRPr="00242F35">
        <w:rPr>
          <w:rFonts w:ascii="Calibri Light" w:eastAsia="Times New Roman" w:hAnsi="Calibri Light" w:cs="Calibri Light"/>
          <w:i/>
          <w:sz w:val="24"/>
          <w:szCs w:val="24"/>
          <w:lang w:eastAsia="it-IT"/>
        </w:rPr>
        <w:t>Paralytic Shellfish Toxins and Cyanotoxins in the Mediterranean: New Data from Sardinia and Sicily (Italy).</w:t>
      </w:r>
      <w:r w:rsidRPr="00242F35">
        <w:rPr>
          <w:rFonts w:ascii="Calibri Light" w:eastAsia="Times New Roman" w:hAnsi="Calibri Light" w:cs="Calibri Light"/>
          <w:sz w:val="24"/>
          <w:szCs w:val="24"/>
          <w:lang w:eastAsia="it-IT"/>
        </w:rPr>
        <w:t xml:space="preserve"> Microorganisms</w:t>
      </w:r>
      <w:r w:rsidRPr="00242F35">
        <w:rPr>
          <w:rFonts w:ascii="Calibri Light" w:eastAsia="Times New Roman" w:hAnsi="Calibri Light" w:cs="Calibri Light"/>
          <w:b/>
          <w:bCs/>
          <w:sz w:val="24"/>
          <w:szCs w:val="24"/>
          <w:lang w:eastAsia="it-IT"/>
        </w:rPr>
        <w:t xml:space="preserve">, </w:t>
      </w:r>
      <w:r w:rsidRPr="00242F35">
        <w:rPr>
          <w:rFonts w:ascii="Calibri Light" w:eastAsia="Times New Roman" w:hAnsi="Calibri Light" w:cs="Calibri Light"/>
          <w:sz w:val="24"/>
          <w:szCs w:val="24"/>
          <w:lang w:eastAsia="it-IT"/>
        </w:rPr>
        <w:t xml:space="preserve">5(4), 72; </w:t>
      </w:r>
      <w:proofErr w:type="gramStart"/>
      <w:r w:rsidRPr="00242F35">
        <w:rPr>
          <w:rFonts w:ascii="Calibri Light" w:eastAsia="Times New Roman" w:hAnsi="Calibri Light" w:cs="Calibri Light"/>
          <w:sz w:val="24"/>
          <w:szCs w:val="24"/>
          <w:lang w:eastAsia="it-IT"/>
        </w:rPr>
        <w:t>doi:10.3390</w:t>
      </w:r>
      <w:proofErr w:type="gramEnd"/>
      <w:r w:rsidRPr="00242F35">
        <w:rPr>
          <w:rFonts w:ascii="Calibri Light" w:eastAsia="Times New Roman" w:hAnsi="Calibri Light" w:cs="Calibri Light"/>
          <w:sz w:val="24"/>
          <w:szCs w:val="24"/>
          <w:lang w:eastAsia="it-IT"/>
        </w:rPr>
        <w:t>/microorganisms5040072</w:t>
      </w:r>
      <w:r w:rsidR="00B06D86">
        <w:rPr>
          <w:rFonts w:ascii="Calibri Light" w:eastAsia="Times New Roman" w:hAnsi="Calibri Light" w:cs="Calibri Light"/>
          <w:sz w:val="24"/>
          <w:szCs w:val="24"/>
          <w:lang w:eastAsia="it-IT"/>
        </w:rPr>
        <w:t>.</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Mozetič, P., Cangini, M., Francé, J., Bastianini, M., Bernardi Aubry, F., Bužančić, M., Cabrini, M., Cerino, F., Čalić, M., D’Adamo, R., Drakulović, D., Finotto, S., Fornasaro, D., Grilli, F., Kraus, R., Kužat, N., Marić Pfannkuchen, D., Ninčević Gladan, Z., Pompei, M., Rotter, A., Servadei, I., Skejić, S. </w:t>
      </w:r>
      <w:r w:rsidRPr="00242F35">
        <w:rPr>
          <w:rFonts w:ascii="Calibri Light" w:eastAsia="Times New Roman" w:hAnsi="Calibri Light" w:cs="Calibri Light"/>
          <w:b/>
          <w:sz w:val="24"/>
          <w:szCs w:val="24"/>
          <w:lang w:eastAsia="it-IT"/>
        </w:rPr>
        <w:t>2017</w:t>
      </w:r>
      <w:r w:rsidRPr="00242F35">
        <w:rPr>
          <w:rFonts w:ascii="Calibri Light" w:eastAsia="Times New Roman" w:hAnsi="Calibri Light" w:cs="Calibri Light"/>
          <w:sz w:val="24"/>
          <w:szCs w:val="24"/>
          <w:lang w:eastAsia="it-IT"/>
        </w:rPr>
        <w:t xml:space="preserve">. </w:t>
      </w:r>
      <w:r w:rsidRPr="00242F35">
        <w:rPr>
          <w:rFonts w:ascii="Calibri Light" w:eastAsia="Times New Roman" w:hAnsi="Calibri Light" w:cs="Calibri Light"/>
          <w:i/>
          <w:sz w:val="24"/>
          <w:szCs w:val="24"/>
          <w:lang w:eastAsia="it-IT"/>
        </w:rPr>
        <w:t>Phytoplankton diversity in Adriatic ports: Lessons from the port baseline survey for the management of harmful algal species</w:t>
      </w:r>
      <w:r w:rsidRPr="00242F35">
        <w:rPr>
          <w:rFonts w:ascii="Calibri Light" w:eastAsia="Times New Roman" w:hAnsi="Calibri Light" w:cs="Calibri Light"/>
          <w:sz w:val="24"/>
          <w:szCs w:val="24"/>
          <w:lang w:eastAsia="it-IT"/>
        </w:rPr>
        <w:t>. Marine Pollution Bulletin: https://doi.org/10.1016/j.marpolbul.2017.12.029.</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Mudadu, A.G., Lorenzoni, G., Bazzoni, A.M., Bazzardi, R., Tedde, G., Arras, I., Sanna, G., Santucciu, C., Marongiu, E., Virgilio, S. </w:t>
      </w:r>
      <w:r w:rsidRPr="00242F35">
        <w:rPr>
          <w:rFonts w:ascii="Calibri Light" w:eastAsia="Times New Roman" w:hAnsi="Calibri Light" w:cs="Calibri Light"/>
          <w:b/>
          <w:sz w:val="24"/>
          <w:szCs w:val="24"/>
          <w:lang w:eastAsia="it-IT"/>
        </w:rPr>
        <w:t>2017</w:t>
      </w:r>
      <w:r w:rsidRPr="00242F35">
        <w:rPr>
          <w:rFonts w:ascii="Calibri Light" w:eastAsia="Times New Roman" w:hAnsi="Calibri Light" w:cs="Calibri Light"/>
          <w:sz w:val="24"/>
          <w:szCs w:val="24"/>
          <w:lang w:eastAsia="it-IT"/>
        </w:rPr>
        <w:t xml:space="preserve">. </w:t>
      </w:r>
      <w:r w:rsidRPr="00242F35">
        <w:rPr>
          <w:rFonts w:ascii="Calibri Light" w:eastAsia="Times New Roman" w:hAnsi="Calibri Light" w:cs="Calibri Light"/>
          <w:i/>
          <w:sz w:val="24"/>
          <w:szCs w:val="24"/>
          <w:lang w:eastAsia="it-IT"/>
        </w:rPr>
        <w:t>Yessotoxin detection in bivalve molluscs: A case study from coastal mussel farms (Sardinia, Italy)</w:t>
      </w:r>
      <w:r w:rsidRPr="00242F35">
        <w:rPr>
          <w:rFonts w:ascii="Calibri Light" w:eastAsia="Times New Roman" w:hAnsi="Calibri Light" w:cs="Calibri Light"/>
          <w:sz w:val="24"/>
          <w:szCs w:val="24"/>
          <w:lang w:eastAsia="it-IT"/>
        </w:rPr>
        <w:t>. Italian Journal of Food Safety; vol. 6:7015.</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Rossi, R., Dell’Aversano, C., Krock, B., percopo, I., Tillmann, U., Soprano, V., Zingone, A. </w:t>
      </w:r>
      <w:r w:rsidRPr="00242F35">
        <w:rPr>
          <w:rFonts w:ascii="Calibri Light" w:eastAsia="Times New Roman" w:hAnsi="Calibri Light" w:cs="Calibri Light"/>
          <w:b/>
          <w:sz w:val="24"/>
          <w:szCs w:val="24"/>
          <w:lang w:eastAsia="it-IT"/>
        </w:rPr>
        <w:t>2017</w:t>
      </w:r>
      <w:r w:rsidRPr="00242F35">
        <w:rPr>
          <w:rFonts w:ascii="Calibri Light" w:eastAsia="Times New Roman" w:hAnsi="Calibri Light" w:cs="Calibri Light"/>
          <w:sz w:val="24"/>
          <w:szCs w:val="24"/>
          <w:lang w:eastAsia="it-IT"/>
        </w:rPr>
        <w:t xml:space="preserve">. </w:t>
      </w:r>
      <w:r w:rsidRPr="00242F35">
        <w:rPr>
          <w:rFonts w:ascii="Calibri Light" w:eastAsia="Times New Roman" w:hAnsi="Calibri Light" w:cs="Calibri Light"/>
          <w:i/>
          <w:sz w:val="24"/>
          <w:szCs w:val="24"/>
          <w:lang w:eastAsia="it-IT"/>
        </w:rPr>
        <w:t>Mediterranean Azadinium dexteroporum (Dinophyceae) produces six novel azaspiracids and azaspiracid-35: a structural study by a multi-platform mass spectrometry approach</w:t>
      </w:r>
      <w:r w:rsidRPr="00242F35">
        <w:rPr>
          <w:rFonts w:ascii="Calibri Light" w:eastAsia="Times New Roman" w:hAnsi="Calibri Light" w:cs="Calibri Light"/>
          <w:sz w:val="24"/>
          <w:szCs w:val="24"/>
          <w:lang w:eastAsia="it-IT"/>
        </w:rPr>
        <w:t xml:space="preserve">. Anal Bioanal Chem 409, 1121–1134 (2017). </w:t>
      </w:r>
      <w:hyperlink r:id="rId23" w:history="1">
        <w:r w:rsidRPr="00242F35">
          <w:rPr>
            <w:rFonts w:ascii="Calibri Light" w:eastAsia="Times New Roman" w:hAnsi="Calibri Light" w:cs="Calibri Light"/>
            <w:color w:val="0000FF"/>
            <w:sz w:val="24"/>
            <w:szCs w:val="24"/>
            <w:u w:val="single"/>
            <w:lang w:eastAsia="it-IT"/>
          </w:rPr>
          <w:t>https://doi.org/10.1007/s00216-016-0037-4</w:t>
        </w:r>
      </w:hyperlink>
    </w:p>
    <w:p w:rsid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Rubini, S., Cangini, M., Servadei, I., Chendi, S., Marino, G., Barbieri, S., Govoni, G., Salogni, C., Montanari, S., Pigozzi, S., Milandri, A. </w:t>
      </w:r>
      <w:r w:rsidRPr="00242F35">
        <w:rPr>
          <w:rFonts w:ascii="Calibri Light" w:eastAsia="Times New Roman" w:hAnsi="Calibri Light" w:cs="Calibri Light"/>
          <w:b/>
          <w:bCs/>
          <w:sz w:val="24"/>
          <w:szCs w:val="24"/>
          <w:lang w:eastAsia="it-IT"/>
        </w:rPr>
        <w:t>2017</w:t>
      </w:r>
      <w:r w:rsidRPr="00242F35">
        <w:rPr>
          <w:rFonts w:ascii="Calibri Light" w:eastAsia="Times New Roman" w:hAnsi="Calibri Light" w:cs="Calibri Light"/>
          <w:sz w:val="24"/>
          <w:szCs w:val="24"/>
          <w:lang w:eastAsia="it-IT"/>
        </w:rPr>
        <w:t xml:space="preserve">. </w:t>
      </w:r>
      <w:r w:rsidRPr="00242F35">
        <w:rPr>
          <w:rFonts w:ascii="Calibri Light" w:eastAsia="Times New Roman" w:hAnsi="Calibri Light" w:cs="Calibri Light"/>
          <w:i/>
          <w:iCs/>
          <w:sz w:val="24"/>
          <w:szCs w:val="24"/>
          <w:lang w:eastAsia="it-IT"/>
        </w:rPr>
        <w:t>Prymnesium parvum</w:t>
      </w:r>
      <w:r w:rsidRPr="00242F35">
        <w:rPr>
          <w:rFonts w:ascii="Calibri Light" w:eastAsia="Times New Roman" w:hAnsi="Calibri Light" w:cs="Calibri Light"/>
          <w:i/>
          <w:sz w:val="24"/>
          <w:szCs w:val="24"/>
          <w:lang w:eastAsia="it-IT"/>
        </w:rPr>
        <w:t xml:space="preserve"> causes fish mortalities in brackish water ponds of Emilia Romagna (Italy)</w:t>
      </w:r>
      <w:r w:rsidRPr="00242F35">
        <w:rPr>
          <w:rFonts w:ascii="Calibri Light" w:eastAsia="Times New Roman" w:hAnsi="Calibri Light" w:cs="Calibri Light"/>
          <w:sz w:val="24"/>
          <w:szCs w:val="24"/>
          <w:lang w:eastAsia="it-IT"/>
        </w:rPr>
        <w:t>. Toxicology Letters, 280(1): S204-S205.</w:t>
      </w:r>
    </w:p>
    <w:p w:rsidR="00807BFF" w:rsidRDefault="00AE0747" w:rsidP="00242F35">
      <w:pPr>
        <w:spacing w:before="100" w:beforeAutospacing="1" w:after="100" w:afterAutospacing="1" w:line="240" w:lineRule="auto"/>
        <w:rPr>
          <w:rFonts w:ascii="Calibri Light" w:eastAsia="Times New Roman" w:hAnsi="Calibri Light" w:cs="Calibri Light"/>
          <w:sz w:val="24"/>
          <w:szCs w:val="24"/>
          <w:lang w:eastAsia="it-IT"/>
        </w:rPr>
      </w:pPr>
      <w:r w:rsidRPr="00AE0747">
        <w:rPr>
          <w:rFonts w:ascii="Calibri Light" w:eastAsia="Times New Roman" w:hAnsi="Calibri Light" w:cs="Calibri Light"/>
          <w:sz w:val="24"/>
          <w:szCs w:val="24"/>
          <w:lang w:eastAsia="it-IT"/>
        </w:rPr>
        <w:t xml:space="preserve">Rubini S, Pigozzi S, Contiero L, Bille L, Bordin P, Menotta S, Boschetti L, Cangini M, Milandri A, Orletti R, Piersanti A, Barile N, Latini M. </w:t>
      </w:r>
      <w:r w:rsidRPr="00AE0747">
        <w:rPr>
          <w:rFonts w:ascii="Calibri Light" w:eastAsia="Times New Roman" w:hAnsi="Calibri Light" w:cs="Calibri Light"/>
          <w:b/>
          <w:sz w:val="24"/>
          <w:szCs w:val="24"/>
          <w:lang w:eastAsia="it-IT"/>
        </w:rPr>
        <w:t>2017</w:t>
      </w:r>
      <w:r w:rsidRPr="00AE0747">
        <w:rPr>
          <w:rFonts w:ascii="Calibri Light" w:eastAsia="Times New Roman" w:hAnsi="Calibri Light" w:cs="Calibri Light"/>
          <w:sz w:val="24"/>
          <w:szCs w:val="24"/>
          <w:lang w:eastAsia="it-IT"/>
        </w:rPr>
        <w:t>. Lipophilic marine biotoxins in commercial clams harvested along the western Adriatic Sea.  11th International Conference on Molluscan Shellfish Safety Galway, Ireland May 14 - 18, 2017. – Poster –</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Bazzoni, A.M., Mudadu, A.G., Lorenzoni, G., Arras, I., Lugliè, A., Vivaldi, B., Ciccotelli, V., Sanna, G., Tedde, G., Ledda, S., Alesso, E., Marongiu, E., Virgilio, S. </w:t>
      </w:r>
      <w:r w:rsidRPr="00242F35">
        <w:rPr>
          <w:rFonts w:ascii="Calibri Light" w:eastAsia="Times New Roman" w:hAnsi="Calibri Light" w:cs="Calibri Light"/>
          <w:b/>
          <w:sz w:val="24"/>
          <w:szCs w:val="24"/>
          <w:lang w:eastAsia="it-IT"/>
        </w:rPr>
        <w:t>2016</w:t>
      </w:r>
      <w:r w:rsidRPr="00242F35">
        <w:rPr>
          <w:rFonts w:ascii="Calibri Light" w:eastAsia="Times New Roman" w:hAnsi="Calibri Light" w:cs="Calibri Light"/>
          <w:sz w:val="24"/>
          <w:szCs w:val="24"/>
          <w:lang w:eastAsia="it-IT"/>
        </w:rPr>
        <w:t xml:space="preserve">. </w:t>
      </w:r>
      <w:r w:rsidRPr="00242F35">
        <w:rPr>
          <w:rFonts w:ascii="Calibri Light" w:eastAsia="Times New Roman" w:hAnsi="Calibri Light" w:cs="Calibri Light"/>
          <w:i/>
          <w:sz w:val="24"/>
          <w:szCs w:val="24"/>
          <w:lang w:eastAsia="it-IT"/>
        </w:rPr>
        <w:t>Occurrence of harmful algal species and shellfish toxicity in Sardinia (Italy)</w:t>
      </w:r>
      <w:r w:rsidRPr="00242F35">
        <w:rPr>
          <w:rFonts w:ascii="Calibri Light" w:eastAsia="Times New Roman" w:hAnsi="Calibri Light" w:cs="Calibri Light"/>
          <w:sz w:val="24"/>
          <w:szCs w:val="24"/>
          <w:lang w:eastAsia="it-IT"/>
        </w:rPr>
        <w:t xml:space="preserve">. </w:t>
      </w:r>
      <w:proofErr w:type="gramStart"/>
      <w:r w:rsidRPr="00242F35">
        <w:rPr>
          <w:rFonts w:ascii="Calibri Light" w:eastAsia="Times New Roman" w:hAnsi="Calibri Light" w:cs="Calibri Light"/>
          <w:sz w:val="24"/>
          <w:szCs w:val="24"/>
          <w:lang w:eastAsia="it-IT"/>
        </w:rPr>
        <w:t>talian</w:t>
      </w:r>
      <w:proofErr w:type="gramEnd"/>
      <w:r w:rsidRPr="00242F35">
        <w:rPr>
          <w:rFonts w:ascii="Calibri Light" w:eastAsia="Times New Roman" w:hAnsi="Calibri Light" w:cs="Calibri Light"/>
          <w:sz w:val="24"/>
          <w:szCs w:val="24"/>
          <w:lang w:eastAsia="it-IT"/>
        </w:rPr>
        <w:t xml:space="preserve"> Journal of Food Safety vol. 5:6095</w:t>
      </w:r>
      <w:r w:rsidR="00B06D86">
        <w:rPr>
          <w:rFonts w:ascii="Calibri Light" w:eastAsia="Times New Roman" w:hAnsi="Calibri Light" w:cs="Calibri Light"/>
          <w:sz w:val="24"/>
          <w:szCs w:val="24"/>
          <w:lang w:eastAsia="it-IT"/>
        </w:rPr>
        <w:t>.</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Mattarozzi M., M. Milioli, F. </w:t>
      </w:r>
      <w:proofErr w:type="gramStart"/>
      <w:r w:rsidRPr="00242F35">
        <w:rPr>
          <w:rFonts w:ascii="Calibri Light" w:eastAsia="Times New Roman" w:hAnsi="Calibri Light" w:cs="Calibri Light"/>
          <w:sz w:val="24"/>
          <w:szCs w:val="24"/>
          <w:lang w:eastAsia="it-IT"/>
        </w:rPr>
        <w:t>Bianchi,  A.</w:t>
      </w:r>
      <w:proofErr w:type="gramEnd"/>
      <w:r w:rsidRPr="00242F35">
        <w:rPr>
          <w:rFonts w:ascii="Calibri Light" w:eastAsia="Times New Roman" w:hAnsi="Calibri Light" w:cs="Calibri Light"/>
          <w:sz w:val="24"/>
          <w:szCs w:val="24"/>
          <w:lang w:eastAsia="it-IT"/>
        </w:rPr>
        <w:t xml:space="preserve"> Cavazza, S. Pigozzi, Anna Milandri, M. Careri, </w:t>
      </w:r>
      <w:r w:rsidRPr="00242F35">
        <w:rPr>
          <w:rFonts w:ascii="Calibri Light" w:eastAsia="Times New Roman" w:hAnsi="Calibri Light" w:cs="Calibri Light"/>
          <w:b/>
          <w:bCs/>
          <w:sz w:val="24"/>
          <w:szCs w:val="24"/>
          <w:lang w:eastAsia="it-IT"/>
        </w:rPr>
        <w:t>2016</w:t>
      </w:r>
      <w:r w:rsidRPr="00242F35">
        <w:rPr>
          <w:rFonts w:ascii="Calibri Light" w:eastAsia="Times New Roman" w:hAnsi="Calibri Light" w:cs="Calibri Light"/>
          <w:sz w:val="24"/>
          <w:szCs w:val="24"/>
          <w:lang w:eastAsia="it-IT"/>
        </w:rPr>
        <w:t xml:space="preserve">. </w:t>
      </w:r>
      <w:r w:rsidRPr="00242F35">
        <w:rPr>
          <w:rFonts w:ascii="Calibri Light" w:eastAsia="Times New Roman" w:hAnsi="Calibri Light" w:cs="Calibri Light"/>
          <w:i/>
          <w:sz w:val="24"/>
          <w:szCs w:val="24"/>
          <w:lang w:eastAsia="it-IT"/>
        </w:rPr>
        <w:t>Optimization of a rapid QuEChERS sample treatment method for HILIC-MS2 analysis of paralytic shellfish poisoning (PSP) toxins in mussels</w:t>
      </w:r>
      <w:r w:rsidRPr="00242F35">
        <w:rPr>
          <w:rFonts w:ascii="Calibri Light" w:eastAsia="Times New Roman" w:hAnsi="Calibri Light" w:cs="Calibri Light"/>
          <w:sz w:val="24"/>
          <w:szCs w:val="24"/>
          <w:lang w:eastAsia="it-IT"/>
        </w:rPr>
        <w:t>. Food Control 60: 138 - 145.</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Rubini S., Barbieri S., Menotta S., Boschetti L., Cangini M., Pigozzi S., Riccardi E., Pompei M., Milandri A. </w:t>
      </w:r>
      <w:r w:rsidRPr="00242F35">
        <w:rPr>
          <w:rFonts w:ascii="Calibri Light" w:eastAsia="Times New Roman" w:hAnsi="Calibri Light" w:cs="Calibri Light"/>
          <w:b/>
          <w:bCs/>
          <w:sz w:val="24"/>
          <w:szCs w:val="24"/>
          <w:lang w:eastAsia="it-IT"/>
        </w:rPr>
        <w:t>2016</w:t>
      </w:r>
      <w:r w:rsidRPr="00242F35">
        <w:rPr>
          <w:rFonts w:ascii="Calibri Light" w:eastAsia="Times New Roman" w:hAnsi="Calibri Light" w:cs="Calibri Light"/>
          <w:i/>
          <w:sz w:val="24"/>
          <w:szCs w:val="24"/>
          <w:lang w:eastAsia="it-IT"/>
        </w:rPr>
        <w:t>. Occurrence of okaidates in clams harvested in Northern Italy</w:t>
      </w:r>
      <w:r w:rsidRPr="00242F35">
        <w:rPr>
          <w:rFonts w:ascii="Calibri Light" w:eastAsia="Times New Roman" w:hAnsi="Calibri Light" w:cs="Calibri Light"/>
          <w:sz w:val="24"/>
          <w:szCs w:val="24"/>
          <w:lang w:eastAsia="it-IT"/>
        </w:rPr>
        <w:t xml:space="preserve">. Toxicology Letters 258S, S62–S324. </w:t>
      </w:r>
      <w:hyperlink r:id="rId24" w:history="1">
        <w:r w:rsidRPr="00242F35">
          <w:rPr>
            <w:rFonts w:ascii="Calibri Light" w:eastAsia="Times New Roman" w:hAnsi="Calibri Light" w:cs="Calibri Light"/>
            <w:color w:val="0000FF"/>
            <w:sz w:val="24"/>
            <w:szCs w:val="24"/>
            <w:lang w:eastAsia="it-IT"/>
          </w:rPr>
          <w:t>http://dx.doi.org/10.1016/j.toxlet.2016.06.1641</w:t>
        </w:r>
      </w:hyperlink>
      <w:r w:rsidRPr="00242F35">
        <w:rPr>
          <w:rFonts w:ascii="Calibri Light" w:eastAsia="Times New Roman" w:hAnsi="Calibri Light" w:cs="Calibri Light"/>
          <w:sz w:val="24"/>
          <w:szCs w:val="24"/>
          <w:lang w:eastAsia="it-IT"/>
        </w:rPr>
        <w:t>.</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Visciano P., Schirone M., Berti M., Milandri A., Tofalo R. and Suzzi G. </w:t>
      </w:r>
      <w:r w:rsidRPr="00242F35">
        <w:rPr>
          <w:rFonts w:ascii="Calibri Light" w:eastAsia="Times New Roman" w:hAnsi="Calibri Light" w:cs="Calibri Light"/>
          <w:b/>
          <w:bCs/>
          <w:sz w:val="24"/>
          <w:szCs w:val="24"/>
          <w:lang w:eastAsia="it-IT"/>
        </w:rPr>
        <w:t>2016.</w:t>
      </w:r>
      <w:r w:rsidRPr="00242F35">
        <w:rPr>
          <w:rFonts w:ascii="Calibri Light" w:eastAsia="Times New Roman" w:hAnsi="Calibri Light" w:cs="Calibri Light"/>
          <w:sz w:val="24"/>
          <w:szCs w:val="24"/>
          <w:lang w:eastAsia="it-IT"/>
        </w:rPr>
        <w:t xml:space="preserve"> </w:t>
      </w:r>
      <w:r w:rsidRPr="00242F35">
        <w:rPr>
          <w:rFonts w:ascii="Calibri Light" w:eastAsia="Times New Roman" w:hAnsi="Calibri Light" w:cs="Calibri Light"/>
          <w:i/>
          <w:sz w:val="24"/>
          <w:szCs w:val="24"/>
          <w:lang w:eastAsia="it-IT"/>
        </w:rPr>
        <w:t>Marine Biotoxins: Occurrence, Toxicity, Regulatory Limits, and Reference Methods</w:t>
      </w:r>
      <w:r w:rsidRPr="00242F35">
        <w:rPr>
          <w:rFonts w:ascii="Calibri Light" w:eastAsia="Times New Roman" w:hAnsi="Calibri Light" w:cs="Calibri Light"/>
          <w:sz w:val="24"/>
          <w:szCs w:val="24"/>
          <w:lang w:eastAsia="it-IT"/>
        </w:rPr>
        <w:t>. Frontiers in Microbiology. July, Volume 7, Articolo 1061.</w:t>
      </w:r>
    </w:p>
    <w:p w:rsidR="00B06D86"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Arapov, J., Ujević, I., Ninčević G., Živana, Skejić, S., Ceredi, A., Milandri, Anna; Pigozzi, S., Riccardi, E., Vilar-González, A., Luisa Rodríguez-Velasco, M., Nazlić, N., Marasović, I. </w:t>
      </w:r>
      <w:r w:rsidRPr="00242F35">
        <w:rPr>
          <w:rFonts w:ascii="Calibri Light" w:eastAsia="Times New Roman" w:hAnsi="Calibri Light" w:cs="Calibri Light"/>
          <w:b/>
          <w:sz w:val="24"/>
          <w:szCs w:val="24"/>
          <w:lang w:eastAsia="it-IT"/>
        </w:rPr>
        <w:t>2015</w:t>
      </w:r>
      <w:r w:rsidRPr="00242F35">
        <w:rPr>
          <w:rFonts w:ascii="Calibri Light" w:eastAsia="Times New Roman" w:hAnsi="Calibri Light" w:cs="Calibri Light"/>
          <w:sz w:val="24"/>
          <w:szCs w:val="24"/>
          <w:lang w:eastAsia="it-IT"/>
        </w:rPr>
        <w:t>. Shellfish lipophilic toxin profile and toxic phytoplankton species along eastern Adriatic coast. Fresenius environmental bulletin, by PSP Volume 24 – No 12c.</w:t>
      </w:r>
    </w:p>
    <w:p w:rsidR="004E19D3" w:rsidRDefault="004E19D3" w:rsidP="00242F35">
      <w:pPr>
        <w:spacing w:before="100" w:beforeAutospacing="1" w:after="100" w:afterAutospacing="1" w:line="240" w:lineRule="auto"/>
        <w:rPr>
          <w:rFonts w:ascii="Calibri Light" w:eastAsia="Times New Roman" w:hAnsi="Calibri Light" w:cs="Calibri Light"/>
          <w:sz w:val="24"/>
          <w:szCs w:val="24"/>
          <w:lang w:eastAsia="it-IT"/>
        </w:rPr>
      </w:pPr>
      <w:r>
        <w:rPr>
          <w:rFonts w:ascii="Calibri Light" w:eastAsia="Times New Roman" w:hAnsi="Calibri Light" w:cs="Calibri Light"/>
          <w:sz w:val="24"/>
          <w:szCs w:val="24"/>
          <w:lang w:eastAsia="it-IT"/>
        </w:rPr>
        <w:t xml:space="preserve">Bacchiocchi, S., Siracusa, M., Ruzzi, A., Gorbi, S., Ercolessi, M., Cosentino, M.A., Ammazzalorso, P., Orletti, R. </w:t>
      </w:r>
      <w:r w:rsidRPr="004E19D3">
        <w:rPr>
          <w:rFonts w:ascii="Calibri Light" w:eastAsia="Times New Roman" w:hAnsi="Calibri Light" w:cs="Calibri Light"/>
          <w:b/>
          <w:sz w:val="24"/>
          <w:szCs w:val="24"/>
          <w:lang w:eastAsia="it-IT"/>
        </w:rPr>
        <w:t>2015</w:t>
      </w:r>
      <w:r>
        <w:rPr>
          <w:rFonts w:ascii="Calibri Light" w:eastAsia="Times New Roman" w:hAnsi="Calibri Light" w:cs="Calibri Light"/>
          <w:sz w:val="24"/>
          <w:szCs w:val="24"/>
          <w:lang w:eastAsia="it-IT"/>
        </w:rPr>
        <w:t xml:space="preserve">. </w:t>
      </w:r>
      <w:r w:rsidRPr="0037520E">
        <w:rPr>
          <w:rFonts w:ascii="Calibri Light" w:eastAsia="Times New Roman" w:hAnsi="Calibri Light" w:cs="Calibri Light"/>
          <w:i/>
          <w:sz w:val="24"/>
          <w:szCs w:val="24"/>
          <w:lang w:eastAsia="it-IT"/>
        </w:rPr>
        <w:t>Two-year study of lipophilic marine toxin profile in mussels of the North-central Adriatic Sea: First report of azaspiracids in Mediterranean seafood</w:t>
      </w:r>
      <w:r>
        <w:rPr>
          <w:rFonts w:ascii="Calibri Light" w:eastAsia="Times New Roman" w:hAnsi="Calibri Light" w:cs="Calibri Light"/>
          <w:sz w:val="24"/>
          <w:szCs w:val="24"/>
          <w:lang w:eastAsia="it-IT"/>
        </w:rPr>
        <w:t xml:space="preserve">. Toxicon, 108: 115-125. </w:t>
      </w:r>
      <w:hyperlink r:id="rId25" w:history="1">
        <w:r w:rsidRPr="009B16C6">
          <w:rPr>
            <w:rStyle w:val="Collegamentoipertestuale"/>
            <w:rFonts w:ascii="Calibri Light" w:eastAsia="Times New Roman" w:hAnsi="Calibri Light" w:cs="Calibri Light"/>
            <w:sz w:val="24"/>
            <w:szCs w:val="24"/>
            <w:lang w:eastAsia="it-IT"/>
          </w:rPr>
          <w:t>https://doi.org/10.1016/j.toxicon.2015.10.002</w:t>
        </w:r>
      </w:hyperlink>
    </w:p>
    <w:p w:rsidR="00AE0747" w:rsidRDefault="00AE0747" w:rsidP="00242F35">
      <w:pPr>
        <w:spacing w:before="100" w:beforeAutospacing="1" w:after="100" w:afterAutospacing="1" w:line="240" w:lineRule="auto"/>
        <w:rPr>
          <w:rFonts w:ascii="Calibri Light" w:eastAsia="Times New Roman" w:hAnsi="Calibri Light" w:cs="Calibri Light"/>
          <w:sz w:val="24"/>
          <w:szCs w:val="24"/>
          <w:lang w:eastAsia="it-IT"/>
        </w:rPr>
      </w:pPr>
      <w:r w:rsidRPr="00AE0747">
        <w:rPr>
          <w:rFonts w:ascii="Calibri Light" w:eastAsia="Times New Roman" w:hAnsi="Calibri Light" w:cs="Calibri Light"/>
          <w:sz w:val="24"/>
          <w:szCs w:val="24"/>
          <w:lang w:eastAsia="it-IT"/>
        </w:rPr>
        <w:t xml:space="preserve">Rubini S, Fedrizzi G, Menotta S., Boschetti L., Cangini M., Pigozzi S., Riccardi E., Pompei M., Milandri A. </w:t>
      </w:r>
      <w:r w:rsidRPr="00AE0747">
        <w:rPr>
          <w:rFonts w:ascii="Calibri Light" w:eastAsia="Times New Roman" w:hAnsi="Calibri Light" w:cs="Calibri Light"/>
          <w:b/>
          <w:sz w:val="24"/>
          <w:szCs w:val="24"/>
          <w:lang w:eastAsia="it-IT"/>
        </w:rPr>
        <w:t>2015</w:t>
      </w:r>
      <w:r>
        <w:rPr>
          <w:rFonts w:ascii="Calibri Light" w:eastAsia="Times New Roman" w:hAnsi="Calibri Light" w:cs="Calibri Light"/>
          <w:sz w:val="24"/>
          <w:szCs w:val="24"/>
          <w:lang w:eastAsia="it-IT"/>
        </w:rPr>
        <w:t xml:space="preserve">. </w:t>
      </w:r>
      <w:r w:rsidRPr="00AE0747">
        <w:rPr>
          <w:rFonts w:ascii="Calibri Light" w:eastAsia="Times New Roman" w:hAnsi="Calibri Light" w:cs="Calibri Light"/>
          <w:sz w:val="24"/>
          <w:szCs w:val="24"/>
          <w:lang w:eastAsia="it-IT"/>
        </w:rPr>
        <w:t>Presenza di acido okadaico nelle vongole veraci: ricerca e gestione di un equilibrio tra produzione e salute del consumatore. 17° Congresso Nazionale SITOX, 17-20 marzo 2015 Milano</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Berti M. et A. Milandri. </w:t>
      </w:r>
      <w:r w:rsidRPr="00242F35">
        <w:rPr>
          <w:rFonts w:ascii="Calibri Light" w:eastAsia="Times New Roman" w:hAnsi="Calibri Light" w:cs="Calibri Light"/>
          <w:b/>
          <w:sz w:val="24"/>
          <w:szCs w:val="24"/>
          <w:lang w:eastAsia="it-IT"/>
        </w:rPr>
        <w:t>2014</w:t>
      </w:r>
      <w:r w:rsidRPr="00242F35">
        <w:rPr>
          <w:rFonts w:ascii="Calibri Light" w:eastAsia="Times New Roman" w:hAnsi="Calibri Light" w:cs="Calibri Light"/>
          <w:sz w:val="24"/>
          <w:szCs w:val="24"/>
          <w:lang w:eastAsia="it-IT"/>
        </w:rPr>
        <w:t xml:space="preserve">. “Le Biotossine </w:t>
      </w:r>
      <w:proofErr w:type="gramStart"/>
      <w:r w:rsidRPr="00242F35">
        <w:rPr>
          <w:rFonts w:ascii="Calibri Light" w:eastAsia="Times New Roman" w:hAnsi="Calibri Light" w:cs="Calibri Light"/>
          <w:sz w:val="24"/>
          <w:szCs w:val="24"/>
          <w:lang w:eastAsia="it-IT"/>
        </w:rPr>
        <w:t>marine“ Igiene</w:t>
      </w:r>
      <w:proofErr w:type="gramEnd"/>
      <w:r w:rsidRPr="00242F35">
        <w:rPr>
          <w:rFonts w:ascii="Calibri Light" w:eastAsia="Times New Roman" w:hAnsi="Calibri Light" w:cs="Calibri Light"/>
          <w:sz w:val="24"/>
          <w:szCs w:val="24"/>
          <w:lang w:eastAsia="it-IT"/>
        </w:rPr>
        <w:t xml:space="preserve"> Alimenti-Edagricole Edizioni Agricole di New Bussiness Media srl;, paragrafo 7.2: 163-198.</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Rubini S., </w:t>
      </w:r>
      <w:r w:rsidR="00AE0747" w:rsidRPr="00242F35">
        <w:rPr>
          <w:rFonts w:ascii="Calibri Light" w:eastAsia="Times New Roman" w:hAnsi="Calibri Light" w:cs="Calibri Light"/>
          <w:sz w:val="24"/>
          <w:szCs w:val="24"/>
          <w:lang w:eastAsia="it-IT"/>
        </w:rPr>
        <w:t>Baldi D.,</w:t>
      </w:r>
      <w:r w:rsidR="00AE0747" w:rsidRPr="00AE0747">
        <w:rPr>
          <w:rFonts w:ascii="Calibri Light" w:eastAsia="Times New Roman" w:hAnsi="Calibri Light" w:cs="Calibri Light"/>
          <w:sz w:val="24"/>
          <w:szCs w:val="24"/>
          <w:lang w:eastAsia="it-IT"/>
        </w:rPr>
        <w:t xml:space="preserve"> </w:t>
      </w:r>
      <w:r w:rsidR="00AE0747" w:rsidRPr="00242F35">
        <w:rPr>
          <w:rFonts w:ascii="Calibri Light" w:eastAsia="Times New Roman" w:hAnsi="Calibri Light" w:cs="Calibri Light"/>
          <w:sz w:val="24"/>
          <w:szCs w:val="24"/>
          <w:lang w:eastAsia="it-IT"/>
        </w:rPr>
        <w:t xml:space="preserve">Bolognesi E., </w:t>
      </w:r>
      <w:r w:rsidRPr="00242F35">
        <w:rPr>
          <w:rFonts w:ascii="Calibri Light" w:eastAsia="Times New Roman" w:hAnsi="Calibri Light" w:cs="Calibri Light"/>
          <w:sz w:val="24"/>
          <w:szCs w:val="24"/>
          <w:lang w:eastAsia="it-IT"/>
        </w:rPr>
        <w:t xml:space="preserve">Boschetti L., </w:t>
      </w:r>
      <w:r w:rsidR="00AE0747" w:rsidRPr="00242F35">
        <w:rPr>
          <w:rFonts w:ascii="Calibri Light" w:eastAsia="Times New Roman" w:hAnsi="Calibri Light" w:cs="Calibri Light"/>
          <w:sz w:val="24"/>
          <w:szCs w:val="24"/>
          <w:lang w:eastAsia="it-IT"/>
        </w:rPr>
        <w:t xml:space="preserve">Fedrizzi G., </w:t>
      </w:r>
      <w:r w:rsidRPr="00242F35">
        <w:rPr>
          <w:rFonts w:ascii="Calibri Light" w:eastAsia="Times New Roman" w:hAnsi="Calibri Light" w:cs="Calibri Light"/>
          <w:sz w:val="24"/>
          <w:szCs w:val="24"/>
          <w:lang w:eastAsia="it-IT"/>
        </w:rPr>
        <w:t xml:space="preserve">Menotta S., Pompei M., Milandri A. </w:t>
      </w:r>
      <w:r w:rsidR="00AE0747">
        <w:rPr>
          <w:rFonts w:ascii="Calibri Light" w:eastAsia="Times New Roman" w:hAnsi="Calibri Light" w:cs="Calibri Light"/>
          <w:b/>
          <w:sz w:val="24"/>
          <w:szCs w:val="24"/>
          <w:lang w:eastAsia="it-IT"/>
        </w:rPr>
        <w:t>2014</w:t>
      </w:r>
      <w:r w:rsidRPr="00242F35">
        <w:rPr>
          <w:rFonts w:ascii="Calibri Light" w:eastAsia="Times New Roman" w:hAnsi="Calibri Light" w:cs="Calibri Light"/>
          <w:sz w:val="24"/>
          <w:szCs w:val="24"/>
          <w:lang w:eastAsia="it-IT"/>
        </w:rPr>
        <w:t>. Gestione della positività per acido okadaico nelle vongole veraci della sacca di Goro. Atti del II Convegno Nazionale Società Italiana di Ricerca Applicata alla Molluschicoltura (Cesenatico, 28-29 novembre 2013).</w:t>
      </w:r>
    </w:p>
    <w:p w:rsidR="00AE0747"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Gerdol, G. De Moro, C. Manfrin, A. Milandri, E. Riccardi, A. Beran, P. Venier and A. Pallavicini. </w:t>
      </w:r>
      <w:r w:rsidRPr="00242F35">
        <w:rPr>
          <w:rFonts w:ascii="Calibri Light" w:eastAsia="Times New Roman" w:hAnsi="Calibri Light" w:cs="Calibri Light"/>
          <w:b/>
          <w:sz w:val="24"/>
          <w:szCs w:val="24"/>
          <w:lang w:eastAsia="it-IT"/>
        </w:rPr>
        <w:t>2014</w:t>
      </w:r>
      <w:r w:rsidRPr="00242F35">
        <w:rPr>
          <w:rFonts w:ascii="Calibri Light" w:eastAsia="Times New Roman" w:hAnsi="Calibri Light" w:cs="Calibri Light"/>
          <w:sz w:val="24"/>
          <w:szCs w:val="24"/>
          <w:lang w:eastAsia="it-IT"/>
        </w:rPr>
        <w:t>. RNA sequencing and de novo assembly of the digestive gland transcriptome in Mytilus galloprovincialis fed with toxinogenic and non-toxic strains of Alexandrium minutum. BMC Research Notes 2014, 7:722.</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Penna A., Casabianca S., Perini F., Bastianini M., Riccardi E., Pigozzi S., Scardi M. </w:t>
      </w:r>
      <w:r w:rsidRPr="00242F35">
        <w:rPr>
          <w:rFonts w:ascii="Calibri Light" w:eastAsia="Times New Roman" w:hAnsi="Calibri Light" w:cs="Calibri Light"/>
          <w:b/>
          <w:sz w:val="24"/>
          <w:szCs w:val="24"/>
          <w:lang w:eastAsia="it-IT"/>
        </w:rPr>
        <w:t>2013</w:t>
      </w:r>
      <w:r w:rsidRPr="00242F35">
        <w:rPr>
          <w:rFonts w:ascii="Calibri Light" w:eastAsia="Times New Roman" w:hAnsi="Calibri Light" w:cs="Calibri Light"/>
          <w:sz w:val="24"/>
          <w:szCs w:val="24"/>
          <w:lang w:eastAsia="it-IT"/>
        </w:rPr>
        <w:t xml:space="preserve">. Toxic Pseudo-nitzschia spp. </w:t>
      </w:r>
      <w:proofErr w:type="gramStart"/>
      <w:r w:rsidRPr="00242F35">
        <w:rPr>
          <w:rFonts w:ascii="Calibri Light" w:eastAsia="Times New Roman" w:hAnsi="Calibri Light" w:cs="Calibri Light"/>
          <w:sz w:val="24"/>
          <w:szCs w:val="24"/>
          <w:lang w:eastAsia="it-IT"/>
        </w:rPr>
        <w:t>in</w:t>
      </w:r>
      <w:proofErr w:type="gramEnd"/>
      <w:r w:rsidRPr="00242F35">
        <w:rPr>
          <w:rFonts w:ascii="Calibri Light" w:eastAsia="Times New Roman" w:hAnsi="Calibri Light" w:cs="Calibri Light"/>
          <w:sz w:val="24"/>
          <w:szCs w:val="24"/>
          <w:lang w:eastAsia="it-IT"/>
        </w:rPr>
        <w:t xml:space="preserve"> the northwestern Adriatic Sea: characterization of species composition by genetic and molecular quantitative analyses. J. Plankton Res. 35 (2): 352–366.</w:t>
      </w:r>
    </w:p>
    <w:p w:rsidR="0037520E" w:rsidRDefault="0037520E" w:rsidP="00242F35">
      <w:pPr>
        <w:spacing w:before="100" w:beforeAutospacing="1" w:after="100" w:afterAutospacing="1" w:line="240" w:lineRule="auto"/>
        <w:rPr>
          <w:rFonts w:ascii="Calibri Light" w:eastAsia="Times New Roman" w:hAnsi="Calibri Light" w:cs="Calibri Light"/>
          <w:sz w:val="24"/>
          <w:szCs w:val="24"/>
          <w:lang w:eastAsia="it-IT"/>
        </w:rPr>
      </w:pPr>
      <w:r>
        <w:rPr>
          <w:rFonts w:ascii="Calibri Light" w:eastAsia="Times New Roman" w:hAnsi="Calibri Light" w:cs="Calibri Light"/>
          <w:sz w:val="24"/>
          <w:szCs w:val="24"/>
          <w:lang w:eastAsia="it-IT"/>
        </w:rPr>
        <w:t xml:space="preserve">Gorbi, </w:t>
      </w:r>
      <w:proofErr w:type="gramStart"/>
      <w:r>
        <w:rPr>
          <w:rFonts w:ascii="Calibri Light" w:eastAsia="Times New Roman" w:hAnsi="Calibri Light" w:cs="Calibri Light"/>
          <w:sz w:val="24"/>
          <w:szCs w:val="24"/>
          <w:lang w:eastAsia="it-IT"/>
        </w:rPr>
        <w:t>S:,</w:t>
      </w:r>
      <w:proofErr w:type="gramEnd"/>
      <w:r>
        <w:rPr>
          <w:rFonts w:ascii="Calibri Light" w:eastAsia="Times New Roman" w:hAnsi="Calibri Light" w:cs="Calibri Light"/>
          <w:sz w:val="24"/>
          <w:szCs w:val="24"/>
          <w:lang w:eastAsia="it-IT"/>
        </w:rPr>
        <w:t xml:space="preserve"> Avio, G.S., Benedetti, M., Totti, C., Accoroni, S., </w:t>
      </w:r>
      <w:r w:rsidR="0084486C">
        <w:rPr>
          <w:rFonts w:ascii="Calibri Light" w:eastAsia="Times New Roman" w:hAnsi="Calibri Light" w:cs="Calibri Light"/>
          <w:sz w:val="24"/>
          <w:szCs w:val="24"/>
          <w:lang w:eastAsia="it-IT"/>
        </w:rPr>
        <w:t>Pi</w:t>
      </w:r>
      <w:r>
        <w:rPr>
          <w:rFonts w:ascii="Calibri Light" w:eastAsia="Times New Roman" w:hAnsi="Calibri Light" w:cs="Calibri Light"/>
          <w:sz w:val="24"/>
          <w:szCs w:val="24"/>
          <w:lang w:eastAsia="it-IT"/>
        </w:rPr>
        <w:t xml:space="preserve">chierri, S., </w:t>
      </w:r>
      <w:r w:rsidR="0084486C">
        <w:rPr>
          <w:rFonts w:ascii="Calibri Light" w:eastAsia="Times New Roman" w:hAnsi="Calibri Light" w:cs="Calibri Light"/>
          <w:sz w:val="24"/>
          <w:szCs w:val="24"/>
          <w:lang w:eastAsia="it-IT"/>
        </w:rPr>
        <w:t xml:space="preserve">Bacchiocchi, S., Orletti, R., Graziosi, T., Regoli, F. </w:t>
      </w:r>
      <w:r w:rsidR="0084486C" w:rsidRPr="0084486C">
        <w:rPr>
          <w:rFonts w:ascii="Calibri Light" w:eastAsia="Times New Roman" w:hAnsi="Calibri Light" w:cs="Calibri Light"/>
          <w:b/>
          <w:sz w:val="24"/>
          <w:szCs w:val="24"/>
          <w:lang w:eastAsia="it-IT"/>
        </w:rPr>
        <w:t>2013</w:t>
      </w:r>
      <w:r w:rsidR="0084486C">
        <w:rPr>
          <w:rFonts w:ascii="Calibri Light" w:eastAsia="Times New Roman" w:hAnsi="Calibri Light" w:cs="Calibri Light"/>
          <w:sz w:val="24"/>
          <w:szCs w:val="24"/>
          <w:lang w:eastAsia="it-IT"/>
        </w:rPr>
        <w:t xml:space="preserve">. </w:t>
      </w:r>
      <w:r w:rsidRPr="0084486C">
        <w:rPr>
          <w:rFonts w:ascii="Calibri Light" w:eastAsia="Times New Roman" w:hAnsi="Calibri Light" w:cs="Calibri Light"/>
          <w:i/>
          <w:sz w:val="24"/>
          <w:szCs w:val="24"/>
          <w:lang w:eastAsia="it-IT"/>
        </w:rPr>
        <w:t xml:space="preserve">Effects of harmful dinoflagellate Ostreopsis cf. </w:t>
      </w:r>
      <w:proofErr w:type="gramStart"/>
      <w:r w:rsidRPr="0084486C">
        <w:rPr>
          <w:rFonts w:ascii="Calibri Light" w:eastAsia="Times New Roman" w:hAnsi="Calibri Light" w:cs="Calibri Light"/>
          <w:i/>
          <w:sz w:val="24"/>
          <w:szCs w:val="24"/>
          <w:lang w:eastAsia="it-IT"/>
        </w:rPr>
        <w:t>ovata</w:t>
      </w:r>
      <w:proofErr w:type="gramEnd"/>
      <w:r w:rsidRPr="0084486C">
        <w:rPr>
          <w:rFonts w:ascii="Calibri Light" w:eastAsia="Times New Roman" w:hAnsi="Calibri Light" w:cs="Calibri Light"/>
          <w:i/>
          <w:sz w:val="24"/>
          <w:szCs w:val="24"/>
          <w:lang w:eastAsia="it-IT"/>
        </w:rPr>
        <w:t xml:space="preserve"> exposure on immunological, histological and oxidative responses of mussels Mytilus galloprovincialis</w:t>
      </w:r>
      <w:r>
        <w:rPr>
          <w:rFonts w:ascii="Calibri Light" w:eastAsia="Times New Roman" w:hAnsi="Calibri Light" w:cs="Calibri Light"/>
          <w:sz w:val="24"/>
          <w:szCs w:val="24"/>
          <w:lang w:eastAsia="it-IT"/>
        </w:rPr>
        <w:t>.</w:t>
      </w:r>
      <w:r w:rsidR="0084486C">
        <w:rPr>
          <w:rFonts w:ascii="Calibri Light" w:eastAsia="Times New Roman" w:hAnsi="Calibri Light" w:cs="Calibri Light"/>
          <w:sz w:val="24"/>
          <w:szCs w:val="24"/>
          <w:lang w:eastAsia="it-IT"/>
        </w:rPr>
        <w:t xml:space="preserve"> Fish &amp; Shellfish Immunology, 35(3):</w:t>
      </w:r>
      <w:r w:rsidR="0084486C" w:rsidRPr="0084486C">
        <w:rPr>
          <w:rFonts w:ascii="Calibri Light" w:eastAsia="Times New Roman" w:hAnsi="Calibri Light" w:cs="Calibri Light"/>
          <w:sz w:val="24"/>
          <w:szCs w:val="24"/>
          <w:lang w:eastAsia="it-IT"/>
        </w:rPr>
        <w:t xml:space="preserve"> 941-950</w:t>
      </w:r>
      <w:r w:rsidR="0084486C">
        <w:rPr>
          <w:rFonts w:ascii="Calibri Light" w:eastAsia="Times New Roman" w:hAnsi="Calibri Light" w:cs="Calibri Light"/>
          <w:sz w:val="24"/>
          <w:szCs w:val="24"/>
          <w:lang w:eastAsia="it-IT"/>
        </w:rPr>
        <w:t xml:space="preserve">. </w:t>
      </w:r>
      <w:hyperlink r:id="rId26" w:history="1">
        <w:r w:rsidR="0084486C" w:rsidRPr="009B16C6">
          <w:rPr>
            <w:rStyle w:val="Collegamentoipertestuale"/>
            <w:rFonts w:ascii="Calibri Light" w:eastAsia="Times New Roman" w:hAnsi="Calibri Light" w:cs="Calibri Light"/>
            <w:sz w:val="24"/>
            <w:szCs w:val="24"/>
            <w:lang w:eastAsia="it-IT"/>
          </w:rPr>
          <w:t>https://doi.org/10.1016/j.fsi.2013.07.003</w:t>
        </w:r>
      </w:hyperlink>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Milandri A., Ceredi A., Riccardi E., Gasperetti L., Susini F., Casotti M., Faiman L., Pigozzi S. </w:t>
      </w:r>
      <w:r w:rsidRPr="00242F35">
        <w:rPr>
          <w:rFonts w:ascii="Calibri Light" w:eastAsia="Times New Roman" w:hAnsi="Calibri Light" w:cs="Calibri Light"/>
          <w:b/>
          <w:sz w:val="24"/>
          <w:szCs w:val="24"/>
          <w:lang w:eastAsia="it-IT"/>
        </w:rPr>
        <w:t>2012</w:t>
      </w:r>
      <w:r w:rsidRPr="00242F35">
        <w:rPr>
          <w:rFonts w:ascii="Calibri Light" w:eastAsia="Times New Roman" w:hAnsi="Calibri Light" w:cs="Calibri Light"/>
          <w:sz w:val="24"/>
          <w:szCs w:val="24"/>
          <w:lang w:eastAsia="it-IT"/>
        </w:rPr>
        <w:t>. Impact of Ostreopsis ovata on marine benthic communities: accumulation of palytoxins in mussels, sea urchins and octopuses from Italy. In: Pagou P. and Hallegraeff G. (eds), Proceedings of the 14th International Conference on Harmful Algae. International Society for the Study of Harmful Algae and Intergovernmental Oceanographic Commission of UNESCO 2012: 24-26.</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Pistocchi, R., Guerrini, F., Pezzolesi, L., Riccardi, M., Vanucci, S., Ciminiello, P., Dell’Aversano, C., Forino, M., Fattorusso, E., Tartaglione, L., Milandri, A., Pompei, M., Cangini, M., Pigozzi, S., and Riccardi, E. </w:t>
      </w:r>
      <w:r w:rsidRPr="00242F35">
        <w:rPr>
          <w:rFonts w:ascii="Calibri Light" w:eastAsia="Times New Roman" w:hAnsi="Calibri Light" w:cs="Calibri Light"/>
          <w:b/>
          <w:sz w:val="24"/>
          <w:szCs w:val="24"/>
          <w:lang w:eastAsia="it-IT"/>
        </w:rPr>
        <w:t>2012</w:t>
      </w:r>
      <w:r w:rsidRPr="00242F35">
        <w:rPr>
          <w:rFonts w:ascii="Calibri Light" w:eastAsia="Times New Roman" w:hAnsi="Calibri Light" w:cs="Calibri Light"/>
          <w:sz w:val="24"/>
          <w:szCs w:val="24"/>
          <w:lang w:eastAsia="it-IT"/>
        </w:rPr>
        <w:t>. Review. Toxin Levels and Profiles in Microalgae from the North-Western Adriatic Sea - 15 Years of Studies on Cultured Species. Mar. Drugs, 10: 140-162.</w:t>
      </w:r>
    </w:p>
    <w:p w:rsid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Orletti R., Ceredi A., De Grandis G., Graziosi T., Mengarelli C., Pigozzi S., Principi F., Riccardi E., Bacchiocchi S., </w:t>
      </w:r>
      <w:r w:rsidRPr="00242F35">
        <w:rPr>
          <w:rFonts w:ascii="Calibri Light" w:eastAsia="Times New Roman" w:hAnsi="Calibri Light" w:cs="Calibri Light"/>
          <w:b/>
          <w:sz w:val="24"/>
          <w:szCs w:val="24"/>
          <w:lang w:eastAsia="it-IT"/>
        </w:rPr>
        <w:t>2012</w:t>
      </w:r>
      <w:r w:rsidRPr="00242F35">
        <w:rPr>
          <w:rFonts w:ascii="Calibri Light" w:eastAsia="Times New Roman" w:hAnsi="Calibri Light" w:cs="Calibri Light"/>
          <w:sz w:val="24"/>
          <w:szCs w:val="24"/>
          <w:lang w:eastAsia="it-IT"/>
        </w:rPr>
        <w:t>. Implementation of analytical methods for detection of palytoxin in shellfish. In: Pagou P. and Hallegraeff G. (eds), Proceedings of the 14th International Conference on Harmful Algae. International Society for the Study of Harmful Algae and Intergovernmental Oceanographic Commission of UNESCO 2012: 30-32.</w:t>
      </w:r>
    </w:p>
    <w:p w:rsidR="001D78A4" w:rsidRDefault="001D78A4" w:rsidP="00242F35">
      <w:pPr>
        <w:spacing w:before="100" w:beforeAutospacing="1" w:after="100" w:afterAutospacing="1" w:line="240" w:lineRule="auto"/>
        <w:rPr>
          <w:rFonts w:ascii="Calibri Light" w:eastAsia="Times New Roman" w:hAnsi="Calibri Light" w:cs="Calibri Light"/>
          <w:sz w:val="24"/>
          <w:szCs w:val="24"/>
          <w:lang w:eastAsia="it-IT"/>
        </w:rPr>
      </w:pPr>
      <w:r w:rsidRPr="001D78A4">
        <w:rPr>
          <w:rFonts w:ascii="Calibri Light" w:eastAsia="Times New Roman" w:hAnsi="Calibri Light" w:cs="Calibri Light"/>
          <w:sz w:val="24"/>
          <w:szCs w:val="24"/>
          <w:lang w:eastAsia="it-IT"/>
        </w:rPr>
        <w:t>Abbate M., Bordone A., Cerrati G., Di Festa T., Melchiorre N., Pastorelli A.M., Peirano A</w:t>
      </w:r>
      <w:r>
        <w:rPr>
          <w:rFonts w:ascii="Calibri Light" w:eastAsia="Times New Roman" w:hAnsi="Calibri Light" w:cs="Calibri Light"/>
          <w:sz w:val="24"/>
          <w:szCs w:val="24"/>
          <w:lang w:eastAsia="it-IT"/>
        </w:rPr>
        <w:t xml:space="preserve">.,   Petruzzelli R, Ungaro N. </w:t>
      </w:r>
      <w:r w:rsidRPr="001D78A4">
        <w:rPr>
          <w:rFonts w:ascii="Calibri Light" w:eastAsia="Times New Roman" w:hAnsi="Calibri Light" w:cs="Calibri Light"/>
          <w:b/>
          <w:sz w:val="24"/>
          <w:szCs w:val="24"/>
          <w:lang w:eastAsia="it-IT"/>
        </w:rPr>
        <w:t>2012.</w:t>
      </w:r>
      <w:r>
        <w:rPr>
          <w:rFonts w:ascii="Calibri Light" w:eastAsia="Times New Roman" w:hAnsi="Calibri Light" w:cs="Calibri Light"/>
          <w:sz w:val="24"/>
          <w:szCs w:val="24"/>
          <w:lang w:eastAsia="it-IT"/>
        </w:rPr>
        <w:t xml:space="preserve"> </w:t>
      </w:r>
      <w:r w:rsidRPr="001D78A4">
        <w:rPr>
          <w:rFonts w:ascii="Calibri Light" w:eastAsia="Times New Roman" w:hAnsi="Calibri Light" w:cs="Calibri Light"/>
          <w:sz w:val="24"/>
          <w:szCs w:val="24"/>
          <w:lang w:eastAsia="it-IT"/>
        </w:rPr>
        <w:t>A new method for sampling potentially toxic benthic dinoflagellates. Cryptogamie, Algologie, 33 (2): 165-170.</w:t>
      </w:r>
    </w:p>
    <w:p w:rsidR="001D78A4" w:rsidRPr="00242F35" w:rsidRDefault="001D78A4" w:rsidP="00242F35">
      <w:pPr>
        <w:spacing w:before="100" w:beforeAutospacing="1" w:after="100" w:afterAutospacing="1" w:line="240" w:lineRule="auto"/>
        <w:rPr>
          <w:rFonts w:ascii="Calibri Light" w:eastAsia="Times New Roman" w:hAnsi="Calibri Light" w:cs="Calibri Light"/>
          <w:sz w:val="24"/>
          <w:szCs w:val="24"/>
          <w:lang w:eastAsia="it-IT"/>
        </w:rPr>
      </w:pPr>
      <w:r w:rsidRPr="001D78A4">
        <w:rPr>
          <w:rFonts w:ascii="Calibri Light" w:eastAsia="Times New Roman" w:hAnsi="Calibri Light" w:cs="Calibri Light"/>
          <w:sz w:val="24"/>
          <w:szCs w:val="24"/>
          <w:lang w:eastAsia="it-IT"/>
        </w:rPr>
        <w:t>Ungaro N., A.M. Pastorelli, T. Di Festa, R. Petruzzelli, M. Florio, M.R. Aliquò, M. Vadr</w:t>
      </w:r>
      <w:r>
        <w:rPr>
          <w:rFonts w:ascii="Calibri Light" w:eastAsia="Times New Roman" w:hAnsi="Calibri Light" w:cs="Calibri Light"/>
          <w:sz w:val="24"/>
          <w:szCs w:val="24"/>
          <w:lang w:eastAsia="it-IT"/>
        </w:rPr>
        <w:t xml:space="preserve">ucci. </w:t>
      </w:r>
      <w:r w:rsidRPr="001D78A4">
        <w:rPr>
          <w:rFonts w:ascii="Calibri Light" w:eastAsia="Times New Roman" w:hAnsi="Calibri Light" w:cs="Calibri Light"/>
          <w:b/>
          <w:sz w:val="24"/>
          <w:szCs w:val="24"/>
          <w:lang w:eastAsia="it-IT"/>
        </w:rPr>
        <w:t>2012</w:t>
      </w:r>
      <w:r>
        <w:rPr>
          <w:rFonts w:ascii="Calibri Light" w:eastAsia="Times New Roman" w:hAnsi="Calibri Light" w:cs="Calibri Light"/>
          <w:sz w:val="24"/>
          <w:szCs w:val="24"/>
          <w:lang w:eastAsia="it-IT"/>
        </w:rPr>
        <w:t>.</w:t>
      </w:r>
      <w:r w:rsidRPr="001D78A4">
        <w:rPr>
          <w:rFonts w:ascii="Calibri Light" w:eastAsia="Times New Roman" w:hAnsi="Calibri Light" w:cs="Calibri Light"/>
          <w:sz w:val="24"/>
          <w:szCs w:val="24"/>
          <w:lang w:eastAsia="it-IT"/>
        </w:rPr>
        <w:t xml:space="preserve"> Nuove informazioni sulla presenza quali-quantitativa di specie fitoplanctoniche nocive nelle acque marino costiere dell’Adriatico sud-occidentale. Biol. Mar. Mediterr. 19 (1): 242-244.</w:t>
      </w:r>
    </w:p>
    <w:p w:rsidR="0084486C" w:rsidRDefault="0084486C" w:rsidP="0084486C">
      <w:pPr>
        <w:spacing w:before="100" w:beforeAutospacing="1" w:after="100" w:afterAutospacing="1" w:line="240" w:lineRule="auto"/>
        <w:rPr>
          <w:rFonts w:ascii="Calibri Light" w:eastAsia="Times New Roman" w:hAnsi="Calibri Light" w:cs="Calibri Light"/>
          <w:sz w:val="24"/>
          <w:szCs w:val="24"/>
          <w:lang w:eastAsia="it-IT"/>
        </w:rPr>
      </w:pPr>
      <w:r>
        <w:rPr>
          <w:rFonts w:ascii="Calibri Light" w:eastAsia="Times New Roman" w:hAnsi="Calibri Light" w:cs="Calibri Light"/>
          <w:sz w:val="24"/>
          <w:szCs w:val="24"/>
          <w:lang w:eastAsia="it-IT"/>
        </w:rPr>
        <w:t xml:space="preserve">Gorbi, S., Bocchetti, R., Binelli, A., Bacchiocchi, S., Orletti, R., Nanetti, L., Raffaelli, F., Vignini, A., Accoroni, S., Totti, C., Regoli, F. </w:t>
      </w:r>
      <w:r w:rsidRPr="0084486C">
        <w:rPr>
          <w:rFonts w:ascii="Calibri Light" w:eastAsia="Times New Roman" w:hAnsi="Calibri Light" w:cs="Calibri Light"/>
          <w:b/>
          <w:sz w:val="24"/>
          <w:szCs w:val="24"/>
          <w:lang w:eastAsia="it-IT"/>
        </w:rPr>
        <w:t>2012</w:t>
      </w:r>
      <w:r>
        <w:rPr>
          <w:rFonts w:ascii="Calibri Light" w:eastAsia="Times New Roman" w:hAnsi="Calibri Light" w:cs="Calibri Light"/>
          <w:sz w:val="24"/>
          <w:szCs w:val="24"/>
          <w:lang w:eastAsia="it-IT"/>
        </w:rPr>
        <w:t xml:space="preserve">. </w:t>
      </w:r>
      <w:r w:rsidRPr="0084486C">
        <w:rPr>
          <w:rFonts w:ascii="Calibri Light" w:eastAsia="Times New Roman" w:hAnsi="Calibri Light" w:cs="Calibri Light"/>
          <w:sz w:val="24"/>
          <w:szCs w:val="24"/>
          <w:lang w:eastAsia="it-IT"/>
        </w:rPr>
        <w:t xml:space="preserve">Biological effects of palytoxin-like compounds from Ostreopsis cf. </w:t>
      </w:r>
      <w:proofErr w:type="gramStart"/>
      <w:r w:rsidRPr="0084486C">
        <w:rPr>
          <w:rFonts w:ascii="Calibri Light" w:eastAsia="Times New Roman" w:hAnsi="Calibri Light" w:cs="Calibri Light"/>
          <w:sz w:val="24"/>
          <w:szCs w:val="24"/>
          <w:lang w:eastAsia="it-IT"/>
        </w:rPr>
        <w:t>ovata</w:t>
      </w:r>
      <w:proofErr w:type="gramEnd"/>
      <w:r w:rsidRPr="0084486C">
        <w:rPr>
          <w:rFonts w:ascii="Calibri Light" w:eastAsia="Times New Roman" w:hAnsi="Calibri Light" w:cs="Calibri Light"/>
          <w:sz w:val="24"/>
          <w:szCs w:val="24"/>
          <w:lang w:eastAsia="it-IT"/>
        </w:rPr>
        <w:t>: A multibiomarkers approach with mussels Mytilus galloprovincialis</w:t>
      </w:r>
      <w:r>
        <w:rPr>
          <w:rFonts w:ascii="Calibri Light" w:eastAsia="Times New Roman" w:hAnsi="Calibri Light" w:cs="Calibri Light"/>
          <w:sz w:val="24"/>
          <w:szCs w:val="24"/>
          <w:lang w:eastAsia="it-IT"/>
        </w:rPr>
        <w:t>. Chemosphere, 89(</w:t>
      </w:r>
      <w:r w:rsidRPr="0084486C">
        <w:rPr>
          <w:rFonts w:ascii="Calibri Light" w:eastAsia="Times New Roman" w:hAnsi="Calibri Light" w:cs="Calibri Light"/>
          <w:sz w:val="24"/>
          <w:szCs w:val="24"/>
          <w:lang w:eastAsia="it-IT"/>
        </w:rPr>
        <w:t>5</w:t>
      </w:r>
      <w:r>
        <w:rPr>
          <w:rFonts w:ascii="Calibri Light" w:eastAsia="Times New Roman" w:hAnsi="Calibri Light" w:cs="Calibri Light"/>
          <w:sz w:val="24"/>
          <w:szCs w:val="24"/>
          <w:lang w:eastAsia="it-IT"/>
        </w:rPr>
        <w:t>):</w:t>
      </w:r>
      <w:r w:rsidRPr="0084486C">
        <w:rPr>
          <w:rFonts w:ascii="Calibri Light" w:eastAsia="Times New Roman" w:hAnsi="Calibri Light" w:cs="Calibri Light"/>
          <w:sz w:val="24"/>
          <w:szCs w:val="24"/>
          <w:lang w:eastAsia="it-IT"/>
        </w:rPr>
        <w:t xml:space="preserve"> 623-632</w:t>
      </w:r>
      <w:r>
        <w:rPr>
          <w:rFonts w:ascii="Calibri Light" w:eastAsia="Times New Roman" w:hAnsi="Calibri Light" w:cs="Calibri Light"/>
          <w:sz w:val="24"/>
          <w:szCs w:val="24"/>
          <w:lang w:eastAsia="it-IT"/>
        </w:rPr>
        <w:t xml:space="preserve">. </w:t>
      </w:r>
      <w:hyperlink r:id="rId27" w:history="1">
        <w:r w:rsidRPr="009B16C6">
          <w:rPr>
            <w:rStyle w:val="Collegamentoipertestuale"/>
            <w:rFonts w:ascii="Calibri Light" w:eastAsia="Times New Roman" w:hAnsi="Calibri Light" w:cs="Calibri Light"/>
            <w:sz w:val="24"/>
            <w:szCs w:val="24"/>
            <w:lang w:eastAsia="it-IT"/>
          </w:rPr>
          <w:t>https://doi.org/10.1016/j.chemosphere.2012.05.064</w:t>
        </w:r>
      </w:hyperlink>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Scardala, S., Di Girolamo, I., Fattorusso, E., Funari, E., Gramaccioni, L., Bertolotto, R., Icardi, G., Mattei, D., Poletti, R., Testai, E. </w:t>
      </w:r>
      <w:r w:rsidRPr="00242F35">
        <w:rPr>
          <w:rFonts w:ascii="Calibri Light" w:eastAsia="Times New Roman" w:hAnsi="Calibri Light" w:cs="Calibri Light"/>
          <w:b/>
          <w:sz w:val="24"/>
          <w:szCs w:val="24"/>
          <w:lang w:eastAsia="it-IT"/>
        </w:rPr>
        <w:t>2011</w:t>
      </w:r>
      <w:r w:rsidRPr="00242F35">
        <w:rPr>
          <w:rFonts w:ascii="Calibri Light" w:eastAsia="Times New Roman" w:hAnsi="Calibri Light" w:cs="Calibri Light"/>
          <w:sz w:val="24"/>
          <w:szCs w:val="24"/>
          <w:lang w:eastAsia="it-IT"/>
        </w:rPr>
        <w:t>. Risk Management of Ostreopsis spp. Blooms Along Italian Coasts. Journal of Coastal Research, Special Issue, 61: 435-439.</w:t>
      </w:r>
    </w:p>
    <w:p w:rsidR="00B06D86" w:rsidRDefault="00B06D86"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Nincevic Gladan Z., Ujevic I., Milandri A., Marasovic I., Ceredi A., Pigozzi S., Arapov J., Skejic S., </w:t>
      </w:r>
      <w:r w:rsidRPr="00242F35">
        <w:rPr>
          <w:rFonts w:ascii="Calibri Light" w:eastAsia="Times New Roman" w:hAnsi="Calibri Light" w:cs="Calibri Light"/>
          <w:b/>
          <w:sz w:val="24"/>
          <w:szCs w:val="24"/>
          <w:lang w:eastAsia="it-IT"/>
        </w:rPr>
        <w:t>2011</w:t>
      </w:r>
      <w:r w:rsidRPr="00242F35">
        <w:rPr>
          <w:rFonts w:ascii="Calibri Light" w:eastAsia="Times New Roman" w:hAnsi="Calibri Light" w:cs="Calibri Light"/>
          <w:sz w:val="24"/>
          <w:szCs w:val="24"/>
          <w:lang w:eastAsia="it-IT"/>
        </w:rPr>
        <w:t>. Lipophilic Toxin Profile in Mytilus galloprovincialis during Episodes of Diarrhetic Shellfish Poisoning (DSP) in the N.E. Adriatic Sea in 2006. Molecules, 16 (1): 888-99.</w:t>
      </w:r>
    </w:p>
    <w:p w:rsidR="00B06D86"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Aligizaki K, Katikou P, Milandri A, Diogène J. </w:t>
      </w:r>
      <w:r w:rsidRPr="00242F35">
        <w:rPr>
          <w:rFonts w:ascii="Calibri Light" w:eastAsia="Times New Roman" w:hAnsi="Calibri Light" w:cs="Calibri Light"/>
          <w:b/>
          <w:sz w:val="24"/>
          <w:szCs w:val="24"/>
          <w:lang w:eastAsia="it-IT"/>
        </w:rPr>
        <w:t>2011</w:t>
      </w:r>
      <w:r w:rsidRPr="00242F35">
        <w:rPr>
          <w:rFonts w:ascii="Calibri Light" w:eastAsia="Times New Roman" w:hAnsi="Calibri Light" w:cs="Calibri Light"/>
          <w:sz w:val="24"/>
          <w:szCs w:val="24"/>
          <w:lang w:eastAsia="it-IT"/>
        </w:rPr>
        <w:t>. Occurrence of palytoxin-group toxins in seafood and future strategies to complement the present state of the art. Toxicon, 57(3): 390-9.</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Armi Z., Milandri A., Turki S. &amp; Hajjem B., </w:t>
      </w:r>
      <w:r w:rsidRPr="00242F35">
        <w:rPr>
          <w:rFonts w:ascii="Calibri Light" w:eastAsia="Times New Roman" w:hAnsi="Calibri Light" w:cs="Calibri Light"/>
          <w:b/>
          <w:sz w:val="24"/>
          <w:szCs w:val="24"/>
          <w:lang w:eastAsia="it-IT"/>
        </w:rPr>
        <w:t>2011</w:t>
      </w:r>
      <w:r w:rsidRPr="00242F35">
        <w:rPr>
          <w:rFonts w:ascii="Calibri Light" w:eastAsia="Times New Roman" w:hAnsi="Calibri Light" w:cs="Calibri Light"/>
          <w:sz w:val="24"/>
          <w:szCs w:val="24"/>
          <w:lang w:eastAsia="it-IT"/>
        </w:rPr>
        <w:t>. Alexandrium catenella and Alexandrium tamarense in the North Lake of Tunis: bloom characteristics and the occurrence of paralytic shellfish toxin. African Journal of Aquatic Sciences. 36 (1), 47 - 56.</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Armi Z., Turki S., Trabelsi E., Ceredi A., Riccardi E. &amp; Milandri A., </w:t>
      </w:r>
      <w:r w:rsidRPr="00242F35">
        <w:rPr>
          <w:rFonts w:ascii="Calibri Light" w:eastAsia="Times New Roman" w:hAnsi="Calibri Light" w:cs="Calibri Light"/>
          <w:b/>
          <w:sz w:val="24"/>
          <w:szCs w:val="24"/>
          <w:lang w:eastAsia="it-IT"/>
        </w:rPr>
        <w:t>2011</w:t>
      </w:r>
      <w:r w:rsidRPr="00242F35">
        <w:rPr>
          <w:rFonts w:ascii="Calibri Light" w:eastAsia="Times New Roman" w:hAnsi="Calibri Light" w:cs="Calibri Light"/>
          <w:sz w:val="24"/>
          <w:szCs w:val="24"/>
          <w:lang w:eastAsia="it-IT"/>
        </w:rPr>
        <w:t>. Occurrence of diarrhetic shellfish poisoning (DSP) toxins in clams Ruditapes decussatus from Tunis north lagoon (Tunisia). Environmental Monitoring and Assessment. DOI: 10.1007/s10661-011-2324-z.</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Pigozzi S., Ceredi A., Milandri A., Pompei M., Buzzichelli S., Macori G., Susini F., Forletta R., </w:t>
      </w:r>
      <w:r w:rsidRPr="00242F35">
        <w:rPr>
          <w:rFonts w:ascii="Calibri Light" w:eastAsia="Times New Roman" w:hAnsi="Calibri Light" w:cs="Calibri Light"/>
          <w:b/>
          <w:sz w:val="24"/>
          <w:szCs w:val="24"/>
          <w:lang w:eastAsia="it-IT"/>
        </w:rPr>
        <w:t>2010</w:t>
      </w:r>
      <w:r w:rsidRPr="00242F35">
        <w:rPr>
          <w:rFonts w:ascii="Calibri Light" w:eastAsia="Times New Roman" w:hAnsi="Calibri Light" w:cs="Calibri Light"/>
          <w:sz w:val="24"/>
          <w:szCs w:val="24"/>
          <w:lang w:eastAsia="it-IT"/>
        </w:rPr>
        <w:t>. Pectenotoxin and okadaic-acid based toxin profiles in phytoplankton and shellfish from Orbetello Lagoon, Italy. In: Lassus P. et al. (</w:t>
      </w:r>
      <w:proofErr w:type="gramStart"/>
      <w:r w:rsidRPr="00242F35">
        <w:rPr>
          <w:rFonts w:ascii="Calibri Light" w:eastAsia="Times New Roman" w:hAnsi="Calibri Light" w:cs="Calibri Light"/>
          <w:sz w:val="24"/>
          <w:szCs w:val="24"/>
          <w:lang w:eastAsia="it-IT"/>
        </w:rPr>
        <w:t>eds</w:t>
      </w:r>
      <w:proofErr w:type="gramEnd"/>
      <w:r w:rsidRPr="00242F35">
        <w:rPr>
          <w:rFonts w:ascii="Calibri Light" w:eastAsia="Times New Roman" w:hAnsi="Calibri Light" w:cs="Calibri Light"/>
          <w:sz w:val="24"/>
          <w:szCs w:val="24"/>
          <w:lang w:eastAsia="it-IT"/>
        </w:rPr>
        <w:t>), Proceedings of the 7th International Conference on Molluscan Shellfish Safety. Éditions Quae.</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Ninčević Gladan Z., Ujević I., Milandri A., Marasović I., Ceredi A., Pigozzi S., Arapov J., Skejić S., Orhanović S., Isajlović I. </w:t>
      </w:r>
      <w:r w:rsidRPr="00242F35">
        <w:rPr>
          <w:rFonts w:ascii="Calibri Light" w:eastAsia="Times New Roman" w:hAnsi="Calibri Light" w:cs="Calibri Light"/>
          <w:b/>
          <w:sz w:val="24"/>
          <w:szCs w:val="24"/>
          <w:lang w:eastAsia="it-IT"/>
        </w:rPr>
        <w:t>2010</w:t>
      </w:r>
      <w:r w:rsidRPr="00242F35">
        <w:rPr>
          <w:rFonts w:ascii="Calibri Light" w:eastAsia="Times New Roman" w:hAnsi="Calibri Light" w:cs="Calibri Light"/>
          <w:sz w:val="24"/>
          <w:szCs w:val="24"/>
          <w:lang w:eastAsia="it-IT"/>
        </w:rPr>
        <w:t>. Is yessotoxin the main phycotoxin in Croatian waters? Marine Drugs, 8: 460-470.</w:t>
      </w:r>
    </w:p>
    <w:p w:rsid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Ciminiello, P., Dell’Aversano, C., Fattorusso, E., Forino, M., Tartaglione, L., Boschetti, L., Rubini, S., Cangini, M., Pigozzi, S., Poletti, R. </w:t>
      </w:r>
      <w:r w:rsidRPr="00242F35">
        <w:rPr>
          <w:rFonts w:ascii="Calibri Light" w:eastAsia="Times New Roman" w:hAnsi="Calibri Light" w:cs="Calibri Light"/>
          <w:b/>
          <w:sz w:val="24"/>
          <w:szCs w:val="24"/>
          <w:lang w:eastAsia="it-IT"/>
        </w:rPr>
        <w:t>2010</w:t>
      </w:r>
      <w:r w:rsidRPr="00242F35">
        <w:rPr>
          <w:rFonts w:ascii="Calibri Light" w:eastAsia="Times New Roman" w:hAnsi="Calibri Light" w:cs="Calibri Light"/>
          <w:sz w:val="24"/>
          <w:szCs w:val="24"/>
          <w:lang w:eastAsia="it-IT"/>
        </w:rPr>
        <w:t>. Complex toxin profile of Mytilus galloprovincialis from the Adriatic sea revealed by LC–MS. Toxicon, 55: 80-88.</w:t>
      </w:r>
    </w:p>
    <w:p w:rsidR="001D78A4" w:rsidRDefault="001D78A4" w:rsidP="00242F35">
      <w:pPr>
        <w:spacing w:before="100" w:beforeAutospacing="1" w:after="100" w:afterAutospacing="1" w:line="240" w:lineRule="auto"/>
        <w:rPr>
          <w:rFonts w:ascii="Calibri Light" w:eastAsia="Times New Roman" w:hAnsi="Calibri Light" w:cs="Calibri Light"/>
          <w:sz w:val="24"/>
          <w:szCs w:val="24"/>
          <w:lang w:eastAsia="it-IT"/>
        </w:rPr>
      </w:pPr>
      <w:r w:rsidRPr="001D78A4">
        <w:rPr>
          <w:rFonts w:ascii="Calibri Light" w:eastAsia="Times New Roman" w:hAnsi="Calibri Light" w:cs="Calibri Light"/>
          <w:sz w:val="24"/>
          <w:szCs w:val="24"/>
          <w:lang w:eastAsia="it-IT"/>
        </w:rPr>
        <w:t>Assennato G., M. Blonda, B. Cudillo, M.R. Petruzzelli, A.</w:t>
      </w:r>
      <w:r>
        <w:rPr>
          <w:rFonts w:ascii="Calibri Light" w:eastAsia="Times New Roman" w:hAnsi="Calibri Light" w:cs="Calibri Light"/>
          <w:sz w:val="24"/>
          <w:szCs w:val="24"/>
          <w:lang w:eastAsia="it-IT"/>
        </w:rPr>
        <w:t xml:space="preserve">M. Pastorelli, and N. Ungaro. </w:t>
      </w:r>
      <w:r w:rsidRPr="001D78A4">
        <w:rPr>
          <w:rFonts w:ascii="Calibri Light" w:eastAsia="Times New Roman" w:hAnsi="Calibri Light" w:cs="Calibri Light"/>
          <w:b/>
          <w:sz w:val="24"/>
          <w:szCs w:val="24"/>
          <w:lang w:eastAsia="it-IT"/>
        </w:rPr>
        <w:t>2010</w:t>
      </w:r>
      <w:r>
        <w:rPr>
          <w:rFonts w:ascii="Calibri Light" w:eastAsia="Times New Roman" w:hAnsi="Calibri Light" w:cs="Calibri Light"/>
          <w:sz w:val="24"/>
          <w:szCs w:val="24"/>
          <w:lang w:eastAsia="it-IT"/>
        </w:rPr>
        <w:t xml:space="preserve">. </w:t>
      </w:r>
      <w:r w:rsidRPr="001D78A4">
        <w:rPr>
          <w:rFonts w:ascii="Calibri Light" w:eastAsia="Times New Roman" w:hAnsi="Calibri Light" w:cs="Calibri Light"/>
          <w:sz w:val="24"/>
          <w:szCs w:val="24"/>
          <w:lang w:eastAsia="it-IT"/>
        </w:rPr>
        <w:t>Cyanobacteria bloom in the Occhito artificial lake (Southern Italy): relationship between Planktothrix rubescens density and mycrocystins concentration. Fresenius Environmental Bullettin, 19 (9): 1795-1801.</w:t>
      </w:r>
    </w:p>
    <w:p w:rsidR="001D78A4" w:rsidRDefault="001D78A4" w:rsidP="00242F35">
      <w:pPr>
        <w:spacing w:before="100" w:beforeAutospacing="1" w:after="100" w:afterAutospacing="1" w:line="240" w:lineRule="auto"/>
        <w:rPr>
          <w:rFonts w:ascii="Calibri Light" w:eastAsia="Times New Roman" w:hAnsi="Calibri Light" w:cs="Calibri Light"/>
          <w:sz w:val="24"/>
          <w:szCs w:val="24"/>
          <w:lang w:eastAsia="it-IT"/>
        </w:rPr>
      </w:pPr>
      <w:r w:rsidRPr="001D78A4">
        <w:rPr>
          <w:rFonts w:ascii="Calibri Light" w:eastAsia="Times New Roman" w:hAnsi="Calibri Light" w:cs="Calibri Light"/>
          <w:sz w:val="24"/>
          <w:szCs w:val="24"/>
          <w:lang w:eastAsia="it-IT"/>
        </w:rPr>
        <w:t>Ungaro N., Assennato G., Blonda M., Cudillo B., Petruzzelli R., Mariani M., Pastorelli A.M., Aliquò M.R., D’ang</w:t>
      </w:r>
      <w:r>
        <w:rPr>
          <w:rFonts w:ascii="Calibri Light" w:eastAsia="Times New Roman" w:hAnsi="Calibri Light" w:cs="Calibri Light"/>
          <w:sz w:val="24"/>
          <w:szCs w:val="24"/>
          <w:lang w:eastAsia="it-IT"/>
        </w:rPr>
        <w:t xml:space="preserve">ela A., Aiello C., Ranieri S. </w:t>
      </w:r>
      <w:r w:rsidRPr="001D78A4">
        <w:rPr>
          <w:rFonts w:ascii="Calibri Light" w:eastAsia="Times New Roman" w:hAnsi="Calibri Light" w:cs="Calibri Light"/>
          <w:b/>
          <w:sz w:val="24"/>
          <w:szCs w:val="24"/>
          <w:lang w:eastAsia="it-IT"/>
        </w:rPr>
        <w:t>2010</w:t>
      </w:r>
      <w:r>
        <w:rPr>
          <w:rFonts w:ascii="Calibri Light" w:eastAsia="Times New Roman" w:hAnsi="Calibri Light" w:cs="Calibri Light"/>
          <w:sz w:val="24"/>
          <w:szCs w:val="24"/>
          <w:lang w:eastAsia="it-IT"/>
        </w:rPr>
        <w:t xml:space="preserve">. </w:t>
      </w:r>
      <w:r w:rsidRPr="001D78A4">
        <w:rPr>
          <w:rFonts w:ascii="Calibri Light" w:eastAsia="Times New Roman" w:hAnsi="Calibri Light" w:cs="Calibri Light"/>
          <w:sz w:val="24"/>
          <w:szCs w:val="24"/>
          <w:lang w:eastAsia="it-IT"/>
        </w:rPr>
        <w:t>Occurrence of the potentially toxic dynoflagellate Ostreopsis ovata along the apulian coastal areas (Southern Italy) and relationship with anthropogenic pollution. Fresenius Environmental Bullettin, 19 (9): 1813-1821.</w:t>
      </w:r>
    </w:p>
    <w:p w:rsidR="001D78A4" w:rsidRPr="00242F35" w:rsidRDefault="001D78A4" w:rsidP="00242F35">
      <w:pPr>
        <w:spacing w:before="100" w:beforeAutospacing="1" w:after="100" w:afterAutospacing="1" w:line="240" w:lineRule="auto"/>
        <w:rPr>
          <w:rFonts w:ascii="Calibri Light" w:eastAsia="Times New Roman" w:hAnsi="Calibri Light" w:cs="Calibri Light"/>
          <w:sz w:val="24"/>
          <w:szCs w:val="24"/>
          <w:lang w:eastAsia="it-IT"/>
        </w:rPr>
      </w:pPr>
      <w:r w:rsidRPr="001D78A4">
        <w:rPr>
          <w:rFonts w:ascii="Calibri Light" w:eastAsia="Times New Roman" w:hAnsi="Calibri Light" w:cs="Calibri Light"/>
          <w:sz w:val="24"/>
          <w:szCs w:val="24"/>
          <w:lang w:eastAsia="it-IT"/>
        </w:rPr>
        <w:t>Ungaro N., Pastorelli A.M., Di Festa T., Galise I., Romano C., Assenn</w:t>
      </w:r>
      <w:r>
        <w:rPr>
          <w:rFonts w:ascii="Calibri Light" w:eastAsia="Times New Roman" w:hAnsi="Calibri Light" w:cs="Calibri Light"/>
          <w:sz w:val="24"/>
          <w:szCs w:val="24"/>
          <w:lang w:eastAsia="it-IT"/>
        </w:rPr>
        <w:t xml:space="preserve">ato G., Blonda M., Perrino V. </w:t>
      </w:r>
      <w:r w:rsidRPr="001D78A4">
        <w:rPr>
          <w:rFonts w:ascii="Calibri Light" w:eastAsia="Times New Roman" w:hAnsi="Calibri Light" w:cs="Calibri Light"/>
          <w:b/>
          <w:sz w:val="24"/>
          <w:szCs w:val="24"/>
          <w:lang w:eastAsia="it-IT"/>
        </w:rPr>
        <w:t>2010</w:t>
      </w:r>
      <w:r>
        <w:rPr>
          <w:rFonts w:ascii="Calibri Light" w:eastAsia="Times New Roman" w:hAnsi="Calibri Light" w:cs="Calibri Light"/>
          <w:sz w:val="24"/>
          <w:szCs w:val="24"/>
          <w:lang w:eastAsia="it-IT"/>
        </w:rPr>
        <w:t xml:space="preserve">. </w:t>
      </w:r>
      <w:r w:rsidRPr="001D78A4">
        <w:rPr>
          <w:rFonts w:ascii="Calibri Light" w:eastAsia="Times New Roman" w:hAnsi="Calibri Light" w:cs="Calibri Light"/>
          <w:sz w:val="24"/>
          <w:szCs w:val="24"/>
          <w:lang w:eastAsia="it-IT"/>
        </w:rPr>
        <w:t xml:space="preserve">Annual trend of the dinoflagellate Ostreopsis ovata in two sites along the southern Adriatic coast. Biol. Mar. </w:t>
      </w:r>
      <w:proofErr w:type="gramStart"/>
      <w:r w:rsidRPr="001D78A4">
        <w:rPr>
          <w:rFonts w:ascii="Calibri Light" w:eastAsia="Times New Roman" w:hAnsi="Calibri Light" w:cs="Calibri Light"/>
          <w:sz w:val="24"/>
          <w:szCs w:val="24"/>
          <w:lang w:eastAsia="it-IT"/>
        </w:rPr>
        <w:t>Medit.,</w:t>
      </w:r>
      <w:proofErr w:type="gramEnd"/>
      <w:r w:rsidRPr="001D78A4">
        <w:rPr>
          <w:rFonts w:ascii="Calibri Light" w:eastAsia="Times New Roman" w:hAnsi="Calibri Light" w:cs="Calibri Light"/>
          <w:sz w:val="24"/>
          <w:szCs w:val="24"/>
          <w:lang w:eastAsia="it-IT"/>
        </w:rPr>
        <w:t xml:space="preserve"> 17(1): 183-184.</w:t>
      </w:r>
    </w:p>
    <w:p w:rsidR="00AE0747" w:rsidRDefault="00AE0747" w:rsidP="00242F35">
      <w:pPr>
        <w:spacing w:before="100" w:beforeAutospacing="1" w:after="100" w:afterAutospacing="1" w:line="240" w:lineRule="auto"/>
        <w:rPr>
          <w:rFonts w:ascii="Calibri Light" w:eastAsia="Times New Roman" w:hAnsi="Calibri Light" w:cs="Calibri Light"/>
          <w:sz w:val="24"/>
          <w:szCs w:val="24"/>
          <w:lang w:eastAsia="it-IT"/>
        </w:rPr>
      </w:pPr>
      <w:r w:rsidRPr="00AE0747">
        <w:rPr>
          <w:rFonts w:ascii="Calibri Light" w:eastAsia="Times New Roman" w:hAnsi="Calibri Light" w:cs="Calibri Light"/>
          <w:sz w:val="24"/>
          <w:szCs w:val="24"/>
          <w:lang w:eastAsia="it-IT"/>
        </w:rPr>
        <w:t xml:space="preserve">Milandri A., Ceredi A., Poletti R., Pompei M., Pigozzi S., Riccardi E., Rubini S., Scordella G., Bresolin R., Virgilio S., Tedde T., Lorenzoni G., Mancuso R., Peruzzu T., Soro B., Costa A., Giacobbe M.G. </w:t>
      </w:r>
      <w:r w:rsidRPr="00AE0747">
        <w:rPr>
          <w:rFonts w:ascii="Calibri Light" w:eastAsia="Times New Roman" w:hAnsi="Calibri Light" w:cs="Calibri Light"/>
          <w:b/>
          <w:sz w:val="24"/>
          <w:szCs w:val="24"/>
          <w:lang w:eastAsia="it-IT"/>
        </w:rPr>
        <w:t>2010</w:t>
      </w:r>
      <w:r>
        <w:rPr>
          <w:rFonts w:ascii="Calibri Light" w:eastAsia="Times New Roman" w:hAnsi="Calibri Light" w:cs="Calibri Light"/>
          <w:sz w:val="24"/>
          <w:szCs w:val="24"/>
          <w:lang w:eastAsia="it-IT"/>
        </w:rPr>
        <w:t xml:space="preserve">. </w:t>
      </w:r>
      <w:r w:rsidRPr="00AE0747">
        <w:rPr>
          <w:rFonts w:ascii="Calibri Light" w:eastAsia="Times New Roman" w:hAnsi="Calibri Light" w:cs="Calibri Light"/>
          <w:sz w:val="24"/>
          <w:szCs w:val="24"/>
          <w:lang w:eastAsia="it-IT"/>
        </w:rPr>
        <w:t>Paralytic shellfish poisoning toxins in mussels Mytilus galloprovincialis from Italian coasts. Aquaculture Europe 10 Porto 5-8 ottobre 2010</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Riccardi, M., Guerrini, F., Roncarati, F., Milandri, A., Cangini, M., Pigozzi, S., Riccardi, E., Ceredi, A., Ciminiello, P., Dell’Aversano, C., Fattorusso, E., Forino, M., Tartaglione, L., Pistocchi, R. </w:t>
      </w:r>
      <w:r w:rsidRPr="00242F35">
        <w:rPr>
          <w:rFonts w:ascii="Calibri Light" w:eastAsia="Times New Roman" w:hAnsi="Calibri Light" w:cs="Calibri Light"/>
          <w:b/>
          <w:sz w:val="24"/>
          <w:szCs w:val="24"/>
          <w:lang w:eastAsia="it-IT"/>
        </w:rPr>
        <w:t>2009</w:t>
      </w:r>
      <w:r w:rsidRPr="00242F35">
        <w:rPr>
          <w:rFonts w:ascii="Calibri Light" w:eastAsia="Times New Roman" w:hAnsi="Calibri Light" w:cs="Calibri Light"/>
          <w:sz w:val="24"/>
          <w:szCs w:val="24"/>
          <w:lang w:eastAsia="it-IT"/>
        </w:rPr>
        <w:t>. Gonyaulax spinifera from the Adriatic sea: toxin production and phylogenetic analysis. Harmful Algae, 8: 279-290.</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R. Poletti, M. Cangini, A. Ceredi, F. Magnani, A. Milandri, S. Pigozzi, M. Pompei, E. Riccardi, S. Zoffoli, </w:t>
      </w:r>
      <w:r w:rsidRPr="00242F35">
        <w:rPr>
          <w:rFonts w:ascii="Calibri Light" w:eastAsia="Times New Roman" w:hAnsi="Calibri Light" w:cs="Calibri Light"/>
          <w:b/>
          <w:sz w:val="24"/>
          <w:szCs w:val="24"/>
          <w:lang w:eastAsia="it-IT"/>
        </w:rPr>
        <w:t>2008</w:t>
      </w:r>
      <w:r w:rsidRPr="00242F35">
        <w:rPr>
          <w:rFonts w:ascii="Calibri Light" w:eastAsia="Times New Roman" w:hAnsi="Calibri Light" w:cs="Calibri Light"/>
          <w:sz w:val="24"/>
          <w:szCs w:val="24"/>
          <w:lang w:eastAsia="it-IT"/>
        </w:rPr>
        <w:t xml:space="preserve">. “Bioaccumulo di tossine algali liposolubili in Mytilus galloprovincialis (Lamarck,1819) del Nord Adriatico”. ERREDI Grafiche Editoriali, Biol. Mar. </w:t>
      </w:r>
      <w:proofErr w:type="gramStart"/>
      <w:r w:rsidRPr="00242F35">
        <w:rPr>
          <w:rFonts w:ascii="Calibri Light" w:eastAsia="Times New Roman" w:hAnsi="Calibri Light" w:cs="Calibri Light"/>
          <w:sz w:val="24"/>
          <w:szCs w:val="24"/>
          <w:lang w:eastAsia="it-IT"/>
        </w:rPr>
        <w:t>Mediterr.,</w:t>
      </w:r>
      <w:proofErr w:type="gramEnd"/>
      <w:r w:rsidRPr="00242F35">
        <w:rPr>
          <w:rFonts w:ascii="Calibri Light" w:eastAsia="Times New Roman" w:hAnsi="Calibri Light" w:cs="Calibri Light"/>
          <w:sz w:val="24"/>
          <w:szCs w:val="24"/>
          <w:lang w:eastAsia="it-IT"/>
        </w:rPr>
        <w:t xml:space="preserve"> 15 (1): 54-57.</w:t>
      </w:r>
    </w:p>
    <w:p w:rsid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Milandri, M. Cangini, A. Costa, M.G. Giacobbe, R. Poletti, M. Pompei, E. Riccardi, S. Rubini, S.Virgilio, S. Pigozzi, </w:t>
      </w:r>
      <w:r w:rsidRPr="00242F35">
        <w:rPr>
          <w:rFonts w:ascii="Calibri Light" w:eastAsia="Times New Roman" w:hAnsi="Calibri Light" w:cs="Calibri Light"/>
          <w:b/>
          <w:sz w:val="24"/>
          <w:szCs w:val="24"/>
          <w:lang w:eastAsia="it-IT"/>
        </w:rPr>
        <w:t>2008</w:t>
      </w:r>
      <w:r w:rsidRPr="00242F35">
        <w:rPr>
          <w:rFonts w:ascii="Calibri Light" w:eastAsia="Times New Roman" w:hAnsi="Calibri Light" w:cs="Calibri Light"/>
          <w:sz w:val="24"/>
          <w:szCs w:val="24"/>
          <w:lang w:eastAsia="it-IT"/>
        </w:rPr>
        <w:t>. “Caratterizzazione delle tossine PSP (Paralytic Shellfish Poisoning) in mitili raccolti in differenti aree marine italiane”. ERREDI Grafiche Editoriali, Biol. Mar. Mediterr</w:t>
      </w:r>
      <w:proofErr w:type="gramStart"/>
      <w:r w:rsidRPr="00242F35">
        <w:rPr>
          <w:rFonts w:ascii="Calibri Light" w:eastAsia="Times New Roman" w:hAnsi="Calibri Light" w:cs="Calibri Light"/>
          <w:sz w:val="24"/>
          <w:szCs w:val="24"/>
          <w:lang w:eastAsia="it-IT"/>
        </w:rPr>
        <w:t>. ,</w:t>
      </w:r>
      <w:proofErr w:type="gramEnd"/>
      <w:r w:rsidRPr="00242F35">
        <w:rPr>
          <w:rFonts w:ascii="Calibri Light" w:eastAsia="Times New Roman" w:hAnsi="Calibri Light" w:cs="Calibri Light"/>
          <w:sz w:val="24"/>
          <w:szCs w:val="24"/>
          <w:lang w:eastAsia="it-IT"/>
        </w:rPr>
        <w:t xml:space="preserve"> 15 (1): 38-41.</w:t>
      </w:r>
    </w:p>
    <w:p w:rsidR="001D78A4" w:rsidRPr="00242F35" w:rsidRDefault="001D78A4" w:rsidP="00242F35">
      <w:pPr>
        <w:spacing w:before="100" w:beforeAutospacing="1" w:after="100" w:afterAutospacing="1" w:line="240" w:lineRule="auto"/>
        <w:rPr>
          <w:rFonts w:ascii="Calibri Light" w:eastAsia="Times New Roman" w:hAnsi="Calibri Light" w:cs="Calibri Light"/>
          <w:sz w:val="24"/>
          <w:szCs w:val="24"/>
          <w:lang w:eastAsia="it-IT"/>
        </w:rPr>
      </w:pPr>
      <w:r w:rsidRPr="001D78A4">
        <w:rPr>
          <w:rFonts w:ascii="Calibri Light" w:eastAsia="Times New Roman" w:hAnsi="Calibri Light" w:cs="Calibri Light"/>
          <w:sz w:val="24"/>
          <w:szCs w:val="24"/>
          <w:lang w:eastAsia="it-IT"/>
        </w:rPr>
        <w:t xml:space="preserve">Ungaro N., Pastorelli </w:t>
      </w:r>
      <w:r>
        <w:rPr>
          <w:rFonts w:ascii="Calibri Light" w:eastAsia="Times New Roman" w:hAnsi="Calibri Light" w:cs="Calibri Light"/>
          <w:sz w:val="24"/>
          <w:szCs w:val="24"/>
          <w:lang w:eastAsia="it-IT"/>
        </w:rPr>
        <w:t xml:space="preserve">A.M., Blonda M., Assennato G. </w:t>
      </w:r>
      <w:r w:rsidRPr="001D78A4">
        <w:rPr>
          <w:rFonts w:ascii="Calibri Light" w:eastAsia="Times New Roman" w:hAnsi="Calibri Light" w:cs="Calibri Light"/>
          <w:b/>
          <w:sz w:val="24"/>
          <w:szCs w:val="24"/>
          <w:lang w:eastAsia="it-IT"/>
        </w:rPr>
        <w:t>2008</w:t>
      </w:r>
      <w:r>
        <w:rPr>
          <w:rFonts w:ascii="Calibri Light" w:eastAsia="Times New Roman" w:hAnsi="Calibri Light" w:cs="Calibri Light"/>
          <w:sz w:val="24"/>
          <w:szCs w:val="24"/>
          <w:lang w:eastAsia="it-IT"/>
        </w:rPr>
        <w:t xml:space="preserve">. </w:t>
      </w:r>
      <w:r w:rsidRPr="001D78A4">
        <w:rPr>
          <w:rFonts w:ascii="Calibri Light" w:eastAsia="Times New Roman" w:hAnsi="Calibri Light" w:cs="Calibri Light"/>
          <w:sz w:val="24"/>
          <w:szCs w:val="24"/>
          <w:lang w:eastAsia="it-IT"/>
        </w:rPr>
        <w:t xml:space="preserve">Il monitoraggio di sorveglianza delle fioriture di Ostreopsis ovata nei Mari Pugliesi: approccio metodologico e risultati nella stagione estiva 2007. Biol. Mar. </w:t>
      </w:r>
      <w:proofErr w:type="gramStart"/>
      <w:r w:rsidRPr="001D78A4">
        <w:rPr>
          <w:rFonts w:ascii="Calibri Light" w:eastAsia="Times New Roman" w:hAnsi="Calibri Light" w:cs="Calibri Light"/>
          <w:sz w:val="24"/>
          <w:szCs w:val="24"/>
          <w:lang w:eastAsia="it-IT"/>
        </w:rPr>
        <w:t>Medit.,</w:t>
      </w:r>
      <w:proofErr w:type="gramEnd"/>
      <w:r w:rsidRPr="001D78A4">
        <w:rPr>
          <w:rFonts w:ascii="Calibri Light" w:eastAsia="Times New Roman" w:hAnsi="Calibri Light" w:cs="Calibri Light"/>
          <w:sz w:val="24"/>
          <w:szCs w:val="24"/>
          <w:lang w:eastAsia="it-IT"/>
        </w:rPr>
        <w:t xml:space="preserve"> 15(1): 62-64.</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Alfonso C., Alfonso A., Pazos </w:t>
      </w:r>
      <w:proofErr w:type="gramStart"/>
      <w:r w:rsidRPr="00242F35">
        <w:rPr>
          <w:rFonts w:ascii="Calibri Light" w:eastAsia="Times New Roman" w:hAnsi="Calibri Light" w:cs="Calibri Light"/>
          <w:sz w:val="24"/>
          <w:szCs w:val="24"/>
          <w:lang w:eastAsia="it-IT"/>
        </w:rPr>
        <w:t>M.J.,Vieytes</w:t>
      </w:r>
      <w:proofErr w:type="gramEnd"/>
      <w:r w:rsidRPr="00242F35">
        <w:rPr>
          <w:rFonts w:ascii="Calibri Light" w:eastAsia="Times New Roman" w:hAnsi="Calibri Light" w:cs="Calibri Light"/>
          <w:sz w:val="24"/>
          <w:szCs w:val="24"/>
          <w:lang w:eastAsia="it-IT"/>
        </w:rPr>
        <w:t xml:space="preserve"> M.R., Yasumoto T., Milandri A., Poletti R., Botana L.M. </w:t>
      </w:r>
      <w:r w:rsidRPr="00242F35">
        <w:rPr>
          <w:rFonts w:ascii="Calibri Light" w:eastAsia="Times New Roman" w:hAnsi="Calibri Light" w:cs="Calibri Light"/>
          <w:b/>
          <w:sz w:val="24"/>
          <w:szCs w:val="24"/>
          <w:lang w:eastAsia="it-IT"/>
        </w:rPr>
        <w:t>2007</w:t>
      </w:r>
      <w:r w:rsidRPr="00242F35">
        <w:rPr>
          <w:rFonts w:ascii="Calibri Light" w:eastAsia="Times New Roman" w:hAnsi="Calibri Light" w:cs="Calibri Light"/>
          <w:sz w:val="24"/>
          <w:szCs w:val="24"/>
          <w:lang w:eastAsia="it-IT"/>
        </w:rPr>
        <w:t>. Extraction and cleaning methods to detect yessotoxins in contaminated mussels. Analytical Biochemistry, 363: 228-238.</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Ciminiello P., Dell'Aversano C., Fattorusso E., Forino M., Grauso L., Magno S., Poletti R., Tartaglione L. </w:t>
      </w:r>
      <w:r w:rsidRPr="00242F35">
        <w:rPr>
          <w:rFonts w:ascii="Calibri Light" w:eastAsia="Times New Roman" w:hAnsi="Calibri Light" w:cs="Calibri Light"/>
          <w:b/>
          <w:sz w:val="24"/>
          <w:szCs w:val="24"/>
          <w:lang w:eastAsia="it-IT"/>
        </w:rPr>
        <w:t>2007</w:t>
      </w:r>
      <w:r w:rsidRPr="00242F35">
        <w:rPr>
          <w:rFonts w:ascii="Calibri Light" w:eastAsia="Times New Roman" w:hAnsi="Calibri Light" w:cs="Calibri Light"/>
          <w:sz w:val="24"/>
          <w:szCs w:val="24"/>
          <w:lang w:eastAsia="it-IT"/>
        </w:rPr>
        <w:t xml:space="preserve">. DesulfoYessotoxins from Adriatic mussels. A New Problem for the Seafood Safety Control. Chem. Res. </w:t>
      </w:r>
      <w:proofErr w:type="gramStart"/>
      <w:r w:rsidRPr="00242F35">
        <w:rPr>
          <w:rFonts w:ascii="Calibri Light" w:eastAsia="Times New Roman" w:hAnsi="Calibri Light" w:cs="Calibri Light"/>
          <w:sz w:val="24"/>
          <w:szCs w:val="24"/>
          <w:lang w:eastAsia="it-IT"/>
        </w:rPr>
        <w:t>in</w:t>
      </w:r>
      <w:proofErr w:type="gramEnd"/>
      <w:r w:rsidRPr="00242F35">
        <w:rPr>
          <w:rFonts w:ascii="Calibri Light" w:eastAsia="Times New Roman" w:hAnsi="Calibri Light" w:cs="Calibri Light"/>
          <w:sz w:val="24"/>
          <w:szCs w:val="24"/>
          <w:lang w:eastAsia="it-IT"/>
        </w:rPr>
        <w:t xml:space="preserve"> Toxicol., 20:95.</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Pigozzi S., L. Bianchi, L. Boschetti, M. Cangini, A. Ceredi, F. Magnani, A. Milandri, S. Montanari, M. Pompei, E. Riccardi, S. Rubini. </w:t>
      </w:r>
      <w:r w:rsidRPr="00242F35">
        <w:rPr>
          <w:rFonts w:ascii="Calibri Light" w:eastAsia="Times New Roman" w:hAnsi="Calibri Light" w:cs="Calibri Light"/>
          <w:b/>
          <w:sz w:val="24"/>
          <w:szCs w:val="24"/>
          <w:lang w:eastAsia="it-IT"/>
        </w:rPr>
        <w:t>2007</w:t>
      </w:r>
      <w:r w:rsidRPr="00242F35">
        <w:rPr>
          <w:rFonts w:ascii="Calibri Light" w:eastAsia="Times New Roman" w:hAnsi="Calibri Light" w:cs="Calibri Light"/>
          <w:sz w:val="24"/>
          <w:szCs w:val="24"/>
          <w:lang w:eastAsia="it-IT"/>
        </w:rPr>
        <w:t>. First evidence of spirolide accumulation in Northwestern Adriatic shellfish. 12th International Conference on Harmful Algae, 4-8 September 2006, Copenhagen, Denmark.</w:t>
      </w:r>
    </w:p>
    <w:p w:rsid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Pierotti, S.; Albano, C.; Milandri, A.; Callegari, F.; Poletti, R.; Rossini, G. P. A slot blot procedure for the measurement of yessotoxins by a functional assay. Toxicon </w:t>
      </w:r>
      <w:r w:rsidRPr="00242F35">
        <w:rPr>
          <w:rFonts w:ascii="Calibri Light" w:eastAsia="Times New Roman" w:hAnsi="Calibri Light" w:cs="Calibri Light"/>
          <w:b/>
          <w:sz w:val="24"/>
          <w:szCs w:val="24"/>
          <w:lang w:eastAsia="it-IT"/>
        </w:rPr>
        <w:t>2007</w:t>
      </w:r>
      <w:r w:rsidRPr="00242F35">
        <w:rPr>
          <w:rFonts w:ascii="Calibri Light" w:eastAsia="Times New Roman" w:hAnsi="Calibri Light" w:cs="Calibri Light"/>
          <w:sz w:val="24"/>
          <w:szCs w:val="24"/>
          <w:lang w:eastAsia="it-IT"/>
        </w:rPr>
        <w:t>, 49, 36-45.</w:t>
      </w:r>
    </w:p>
    <w:p w:rsidR="001D78A4" w:rsidRPr="00242F35" w:rsidRDefault="001D78A4" w:rsidP="00242F35">
      <w:pPr>
        <w:spacing w:before="100" w:beforeAutospacing="1" w:after="100" w:afterAutospacing="1" w:line="240" w:lineRule="auto"/>
        <w:rPr>
          <w:rFonts w:ascii="Calibri Light" w:eastAsia="Times New Roman" w:hAnsi="Calibri Light" w:cs="Calibri Light"/>
          <w:sz w:val="24"/>
          <w:szCs w:val="24"/>
          <w:lang w:eastAsia="it-IT"/>
        </w:rPr>
      </w:pPr>
      <w:r w:rsidRPr="001D78A4">
        <w:rPr>
          <w:rFonts w:ascii="Calibri Light" w:eastAsia="Times New Roman" w:hAnsi="Calibri Light" w:cs="Calibri Light"/>
          <w:sz w:val="24"/>
          <w:szCs w:val="24"/>
          <w:lang w:eastAsia="it-IT"/>
        </w:rPr>
        <w:t>Paoli A., Cellussi M., Veleri A., Larato C. Bussani A., Fonda Umani S., Vadrucci M.</w:t>
      </w:r>
      <w:r>
        <w:rPr>
          <w:rFonts w:ascii="Calibri Light" w:eastAsia="Times New Roman" w:hAnsi="Calibri Light" w:cs="Calibri Light"/>
          <w:sz w:val="24"/>
          <w:szCs w:val="24"/>
          <w:lang w:eastAsia="it-IT"/>
        </w:rPr>
        <w:t xml:space="preserve">R. Mazziotti C., Del Negro P. </w:t>
      </w:r>
      <w:r w:rsidRPr="001D78A4">
        <w:rPr>
          <w:rFonts w:ascii="Calibri Light" w:eastAsia="Times New Roman" w:hAnsi="Calibri Light" w:cs="Calibri Light"/>
          <w:b/>
          <w:sz w:val="24"/>
          <w:szCs w:val="24"/>
          <w:lang w:eastAsia="it-IT"/>
        </w:rPr>
        <w:t>2007</w:t>
      </w:r>
      <w:r>
        <w:rPr>
          <w:rFonts w:ascii="Calibri Light" w:eastAsia="Times New Roman" w:hAnsi="Calibri Light" w:cs="Calibri Light"/>
          <w:sz w:val="24"/>
          <w:szCs w:val="24"/>
          <w:lang w:eastAsia="it-IT"/>
        </w:rPr>
        <w:t xml:space="preserve">. </w:t>
      </w:r>
      <w:r w:rsidRPr="001D78A4">
        <w:rPr>
          <w:rFonts w:ascii="Calibri Light" w:eastAsia="Times New Roman" w:hAnsi="Calibri Light" w:cs="Calibri Light"/>
          <w:sz w:val="24"/>
          <w:szCs w:val="24"/>
          <w:lang w:eastAsia="it-IT"/>
        </w:rPr>
        <w:t>Picocyanobacteria in Adriatic transitional environments. Estuarine Coastal and Shelf Science. 75:13-20.</w:t>
      </w:r>
    </w:p>
    <w:p w:rsidR="00AE0747" w:rsidRDefault="00AE0747" w:rsidP="00242F35">
      <w:pPr>
        <w:spacing w:before="100" w:beforeAutospacing="1" w:after="100" w:afterAutospacing="1" w:line="240" w:lineRule="auto"/>
        <w:rPr>
          <w:rFonts w:ascii="Calibri Light" w:eastAsia="Times New Roman" w:hAnsi="Calibri Light" w:cs="Calibri Light"/>
          <w:sz w:val="24"/>
          <w:szCs w:val="24"/>
          <w:lang w:eastAsia="it-IT"/>
        </w:rPr>
      </w:pPr>
      <w:r w:rsidRPr="00AE0747">
        <w:rPr>
          <w:rFonts w:ascii="Calibri Light" w:eastAsia="Times New Roman" w:hAnsi="Calibri Light" w:cs="Calibri Light"/>
          <w:sz w:val="24"/>
          <w:szCs w:val="24"/>
          <w:lang w:eastAsia="it-IT"/>
        </w:rPr>
        <w:t>Rubini S.</w:t>
      </w:r>
      <w:proofErr w:type="gramStart"/>
      <w:r w:rsidRPr="00AE0747">
        <w:rPr>
          <w:rFonts w:ascii="Calibri Light" w:eastAsia="Times New Roman" w:hAnsi="Calibri Light" w:cs="Calibri Light"/>
          <w:sz w:val="24"/>
          <w:szCs w:val="24"/>
          <w:lang w:eastAsia="it-IT"/>
        </w:rPr>
        <w:t>,  Boschetti</w:t>
      </w:r>
      <w:proofErr w:type="gramEnd"/>
      <w:r w:rsidRPr="00AE0747">
        <w:rPr>
          <w:rFonts w:ascii="Calibri Light" w:eastAsia="Times New Roman" w:hAnsi="Calibri Light" w:cs="Calibri Light"/>
          <w:sz w:val="24"/>
          <w:szCs w:val="24"/>
          <w:lang w:eastAsia="it-IT"/>
        </w:rPr>
        <w:t xml:space="preserve"> L., Tralli U., Montanari S., Bianchi L., Laggia L., Menotta S., Galletti G.,  Ceredi A., Milandri A., Pigozzi S., Riccardi E., Poletti R.  </w:t>
      </w:r>
      <w:r w:rsidRPr="00AE0747">
        <w:rPr>
          <w:rFonts w:ascii="Calibri Light" w:eastAsia="Times New Roman" w:hAnsi="Calibri Light" w:cs="Calibri Light"/>
          <w:b/>
          <w:sz w:val="24"/>
          <w:szCs w:val="24"/>
          <w:lang w:eastAsia="it-IT"/>
        </w:rPr>
        <w:t>2007</w:t>
      </w:r>
      <w:r>
        <w:rPr>
          <w:rFonts w:ascii="Calibri Light" w:eastAsia="Times New Roman" w:hAnsi="Calibri Light" w:cs="Calibri Light"/>
          <w:sz w:val="24"/>
          <w:szCs w:val="24"/>
          <w:lang w:eastAsia="it-IT"/>
        </w:rPr>
        <w:t xml:space="preserve">. </w:t>
      </w:r>
      <w:r w:rsidRPr="00AE0747">
        <w:rPr>
          <w:rFonts w:ascii="Calibri Light" w:eastAsia="Times New Roman" w:hAnsi="Calibri Light" w:cs="Calibri Light"/>
          <w:sz w:val="24"/>
          <w:szCs w:val="24"/>
          <w:lang w:eastAsia="it-IT"/>
        </w:rPr>
        <w:t>The shellfish monitoring programme in northern Emilia Romagna (Adriatic sea) - a ten years experience. International Symposium on Algal Toxins, Trieste May 27-29, 2007</w:t>
      </w:r>
      <w:r>
        <w:rPr>
          <w:rFonts w:ascii="Calibri Light" w:eastAsia="Times New Roman" w:hAnsi="Calibri Light" w:cs="Calibri Light"/>
          <w:sz w:val="24"/>
          <w:szCs w:val="24"/>
          <w:lang w:eastAsia="it-IT"/>
        </w:rPr>
        <w:t>.</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Pompei M., Cangini M. </w:t>
      </w:r>
      <w:r w:rsidRPr="00242F35">
        <w:rPr>
          <w:rFonts w:ascii="Calibri Light" w:eastAsia="Times New Roman" w:hAnsi="Calibri Light" w:cs="Calibri Light"/>
          <w:b/>
          <w:sz w:val="24"/>
          <w:szCs w:val="24"/>
          <w:lang w:eastAsia="it-IT"/>
        </w:rPr>
        <w:t>2006</w:t>
      </w:r>
      <w:r w:rsidRPr="00242F35">
        <w:rPr>
          <w:rFonts w:ascii="Calibri Light" w:eastAsia="Times New Roman" w:hAnsi="Calibri Light" w:cs="Calibri Light"/>
          <w:sz w:val="24"/>
          <w:szCs w:val="24"/>
          <w:lang w:eastAsia="it-IT"/>
        </w:rPr>
        <w:t>. In: Avancini M., Cicero A.M., Di Girolamo I., Innamorati M., Magaletti E., Sertorio Zunini T. (eds.), Guida al riconoscimento del plancton dei mari italiani, Vol. I – Fitoplancton: Schede di pag. 33, 131, 147, 327, 329, 349, 351, 355, 359, 383, 393, 397, 401, 403, 405, 407, 411, 415, 483, 485, 487. Ministero dell’Ambiente e della Tutela del Territorio e del Mare – ICRAM, Roma.</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Ciminiello P., Dell’Aversano C., Fattorusso E., Magno S., Tartaglione L., Cangini M., Pompei M., Guerrini F., Boni L., Pistocchi R., </w:t>
      </w:r>
      <w:r w:rsidRPr="00242F35">
        <w:rPr>
          <w:rFonts w:ascii="Calibri Light" w:eastAsia="Times New Roman" w:hAnsi="Calibri Light" w:cs="Calibri Light"/>
          <w:b/>
          <w:sz w:val="24"/>
          <w:szCs w:val="24"/>
          <w:lang w:eastAsia="it-IT"/>
        </w:rPr>
        <w:t>2006</w:t>
      </w:r>
      <w:r w:rsidRPr="00242F35">
        <w:rPr>
          <w:rFonts w:ascii="Calibri Light" w:eastAsia="Times New Roman" w:hAnsi="Calibri Light" w:cs="Calibri Light"/>
          <w:sz w:val="24"/>
          <w:szCs w:val="24"/>
          <w:lang w:eastAsia="it-IT"/>
        </w:rPr>
        <w:t>. Toxin profile of Alexandrium ostenfeldii (Dinophyceae) from the Northern Adriatic Sea revealed by liquid chromatography-mass spectrometry. Toxicon, 47(5):597-604.</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Galluzzi L., Bertozzini E., Penna A., Pompei M., Milandri A., Perini F., Pigalarga A., Ingarao C., Prioli S., Magnani M. </w:t>
      </w:r>
      <w:r w:rsidRPr="00242F35">
        <w:rPr>
          <w:rFonts w:ascii="Calibri Light" w:eastAsia="Times New Roman" w:hAnsi="Calibri Light" w:cs="Calibri Light"/>
          <w:b/>
          <w:sz w:val="24"/>
          <w:szCs w:val="24"/>
          <w:lang w:eastAsia="it-IT"/>
        </w:rPr>
        <w:t>2006</w:t>
      </w:r>
      <w:r w:rsidRPr="00242F35">
        <w:rPr>
          <w:rFonts w:ascii="Calibri Light" w:eastAsia="Times New Roman" w:hAnsi="Calibri Light" w:cs="Calibri Light"/>
          <w:sz w:val="24"/>
          <w:szCs w:val="24"/>
          <w:lang w:eastAsia="it-IT"/>
        </w:rPr>
        <w:t xml:space="preserve">. Monitoraggio tramite PCR di Dinoflagellati tossici in un allevamento di mitili lungo la costa dell’Emilia Romagna. Biol. Mar. </w:t>
      </w:r>
      <w:proofErr w:type="gramStart"/>
      <w:r w:rsidRPr="00242F35">
        <w:rPr>
          <w:rFonts w:ascii="Calibri Light" w:eastAsia="Times New Roman" w:hAnsi="Calibri Light" w:cs="Calibri Light"/>
          <w:sz w:val="24"/>
          <w:szCs w:val="24"/>
          <w:lang w:eastAsia="it-IT"/>
        </w:rPr>
        <w:t>Med.,</w:t>
      </w:r>
      <w:proofErr w:type="gramEnd"/>
      <w:r w:rsidRPr="00242F35">
        <w:rPr>
          <w:rFonts w:ascii="Calibri Light" w:eastAsia="Times New Roman" w:hAnsi="Calibri Light" w:cs="Calibri Light"/>
          <w:sz w:val="24"/>
          <w:szCs w:val="24"/>
          <w:lang w:eastAsia="it-IT"/>
        </w:rPr>
        <w:t xml:space="preserve"> 13 (2): 36-37.</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Pistocchi R., Guerrini F., Feller A., Milandri A., Ceredi A., Poletti R. </w:t>
      </w:r>
      <w:r w:rsidRPr="00242F35">
        <w:rPr>
          <w:rFonts w:ascii="Calibri Light" w:eastAsia="Times New Roman" w:hAnsi="Calibri Light" w:cs="Calibri Light"/>
          <w:b/>
          <w:sz w:val="24"/>
          <w:szCs w:val="24"/>
          <w:lang w:eastAsia="it-IT"/>
        </w:rPr>
        <w:t>2006</w:t>
      </w:r>
      <w:r w:rsidRPr="00242F35">
        <w:rPr>
          <w:rFonts w:ascii="Calibri Light" w:eastAsia="Times New Roman" w:hAnsi="Calibri Light" w:cs="Calibri Light"/>
          <w:sz w:val="24"/>
          <w:szCs w:val="24"/>
          <w:lang w:eastAsia="it-IT"/>
        </w:rPr>
        <w:t xml:space="preserve">. Effetto della carenza di Azoto o Fosforo sulla produzione di tossine nella Dinoflagellata Prorocentrum lima (Ehremberg) Dodge, 1975. </w:t>
      </w:r>
      <w:proofErr w:type="gramStart"/>
      <w:r w:rsidRPr="00242F35">
        <w:rPr>
          <w:rFonts w:ascii="Calibri Light" w:eastAsia="Times New Roman" w:hAnsi="Calibri Light" w:cs="Calibri Light"/>
          <w:sz w:val="24"/>
          <w:szCs w:val="24"/>
          <w:lang w:eastAsia="it-IT"/>
        </w:rPr>
        <w:t>Biol.Mar.Medit.,</w:t>
      </w:r>
      <w:proofErr w:type="gramEnd"/>
      <w:r w:rsidRPr="00242F35">
        <w:rPr>
          <w:rFonts w:ascii="Calibri Light" w:eastAsia="Times New Roman" w:hAnsi="Calibri Light" w:cs="Calibri Light"/>
          <w:sz w:val="24"/>
          <w:szCs w:val="24"/>
          <w:lang w:eastAsia="it-IT"/>
        </w:rPr>
        <w:t xml:space="preserve"> 13 (1): 1039-1041.</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Penna A., Bertozzini E., Battocchi C., Giacobbe M.G., Galluzzi L., Lugliè A., Masò M., Prioli S., Milandri A., Magnani M. </w:t>
      </w:r>
      <w:r w:rsidRPr="00242F35">
        <w:rPr>
          <w:rFonts w:ascii="Calibri Light" w:eastAsia="Times New Roman" w:hAnsi="Calibri Light" w:cs="Calibri Light"/>
          <w:b/>
          <w:sz w:val="24"/>
          <w:szCs w:val="24"/>
          <w:lang w:eastAsia="it-IT"/>
        </w:rPr>
        <w:t>2006</w:t>
      </w:r>
      <w:r w:rsidRPr="00242F35">
        <w:rPr>
          <w:rFonts w:ascii="Calibri Light" w:eastAsia="Times New Roman" w:hAnsi="Calibri Light" w:cs="Calibri Light"/>
          <w:sz w:val="24"/>
          <w:szCs w:val="24"/>
          <w:lang w:eastAsia="it-IT"/>
        </w:rPr>
        <w:t xml:space="preserve">. Monitoraggio di aree costiere interessate da fioriture di fitoplancton tossico: approcci molecolari e nuove proposte di controllo. Biol. Mar. </w:t>
      </w:r>
      <w:proofErr w:type="gramStart"/>
      <w:r w:rsidRPr="00242F35">
        <w:rPr>
          <w:rFonts w:ascii="Calibri Light" w:eastAsia="Times New Roman" w:hAnsi="Calibri Light" w:cs="Calibri Light"/>
          <w:sz w:val="24"/>
          <w:szCs w:val="24"/>
          <w:lang w:eastAsia="it-IT"/>
        </w:rPr>
        <w:t>Med.,</w:t>
      </w:r>
      <w:proofErr w:type="gramEnd"/>
      <w:r w:rsidRPr="00242F35">
        <w:rPr>
          <w:rFonts w:ascii="Calibri Light" w:eastAsia="Times New Roman" w:hAnsi="Calibri Light" w:cs="Calibri Light"/>
          <w:sz w:val="24"/>
          <w:szCs w:val="24"/>
          <w:lang w:eastAsia="it-IT"/>
        </w:rPr>
        <w:t xml:space="preserve"> 13 (1): 1036-1038.</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Pompei M., Cangini M., Magnani F., Milandri A., Pigozzi S., Poletti R., Riccardi E. e Boni L. </w:t>
      </w:r>
      <w:r w:rsidRPr="00242F35">
        <w:rPr>
          <w:rFonts w:ascii="Calibri Light" w:eastAsia="Times New Roman" w:hAnsi="Calibri Light" w:cs="Calibri Light"/>
          <w:b/>
          <w:sz w:val="24"/>
          <w:szCs w:val="24"/>
          <w:lang w:eastAsia="it-IT"/>
        </w:rPr>
        <w:t>2006</w:t>
      </w:r>
      <w:r w:rsidRPr="00242F35">
        <w:rPr>
          <w:rFonts w:ascii="Calibri Light" w:eastAsia="Times New Roman" w:hAnsi="Calibri Light" w:cs="Calibri Light"/>
          <w:sz w:val="24"/>
          <w:szCs w:val="24"/>
          <w:lang w:eastAsia="it-IT"/>
        </w:rPr>
        <w:t>. Microalghe tossiche o potenzialmente tali lungo la costa emiliano romagnola: evoluzione in 30 anni di osservazioni. Biologia Marina Mediterranea, 13 (1): 261-264.</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Croci L., Cozzi L., Suffredini E., Ciccaglioni G., Toti L., Milandri A., Ceredi A., Benzi M. et Poletti R. </w:t>
      </w:r>
      <w:r w:rsidRPr="00242F35">
        <w:rPr>
          <w:rFonts w:ascii="Calibri Light" w:eastAsia="Times New Roman" w:hAnsi="Calibri Light" w:cs="Calibri Light"/>
          <w:b/>
          <w:sz w:val="24"/>
          <w:szCs w:val="24"/>
          <w:lang w:eastAsia="it-IT"/>
        </w:rPr>
        <w:t>2006</w:t>
      </w:r>
      <w:r w:rsidRPr="00242F35">
        <w:rPr>
          <w:rFonts w:ascii="Calibri Light" w:eastAsia="Times New Roman" w:hAnsi="Calibri Light" w:cs="Calibri Light"/>
          <w:sz w:val="24"/>
          <w:szCs w:val="24"/>
          <w:lang w:eastAsia="it-IT"/>
        </w:rPr>
        <w:t>. Characterization of microalgae and associated bacteria collected from shellfish harvesting ares. Harmful Algae, 5: 266-274.</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Hess, P.; Grune, B.; Anderson, D. B.; Aune, T.; Botana, L. M.; Caricato, P.; Egmond, H. P. v.; Halder, M.; Hall, S.; Lawrence, J. F.; Moffat, C.; Poletti, R.; Richmond, J.; Rossini, G. P.; Seamer, C.; Vilageliu, J. S. Three Rs approaches in marine biotoxin testing. ATLA: Alternatives to Laboratory Animals </w:t>
      </w:r>
      <w:r w:rsidRPr="00242F35">
        <w:rPr>
          <w:rFonts w:ascii="Calibri Light" w:eastAsia="Times New Roman" w:hAnsi="Calibri Light" w:cs="Calibri Light"/>
          <w:b/>
          <w:sz w:val="24"/>
          <w:szCs w:val="24"/>
          <w:lang w:eastAsia="it-IT"/>
        </w:rPr>
        <w:t>2006</w:t>
      </w:r>
      <w:r w:rsidRPr="00242F35">
        <w:rPr>
          <w:rFonts w:ascii="Calibri Light" w:eastAsia="Times New Roman" w:hAnsi="Calibri Light" w:cs="Calibri Light"/>
          <w:sz w:val="24"/>
          <w:szCs w:val="24"/>
          <w:lang w:eastAsia="it-IT"/>
        </w:rPr>
        <w:t>, 36, 193–224.</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Tartaglione L., Quilliam M.A., Tubaro A., Poletti R. </w:t>
      </w:r>
      <w:r w:rsidRPr="00242F35">
        <w:rPr>
          <w:rFonts w:ascii="Calibri Light" w:eastAsia="Times New Roman" w:hAnsi="Calibri Light" w:cs="Calibri Light"/>
          <w:b/>
          <w:sz w:val="24"/>
          <w:szCs w:val="24"/>
          <w:lang w:eastAsia="it-IT"/>
        </w:rPr>
        <w:t>2005</w:t>
      </w:r>
      <w:r w:rsidRPr="00242F35">
        <w:rPr>
          <w:rFonts w:ascii="Calibri Light" w:eastAsia="Times New Roman" w:hAnsi="Calibri Light" w:cs="Calibri Light"/>
          <w:sz w:val="24"/>
          <w:szCs w:val="24"/>
          <w:lang w:eastAsia="it-IT"/>
        </w:rPr>
        <w:t>. Hydrophilic interaction liquid chromatography-mass spectrometry (HILIC-MS) for determination of domoic acid. In: Adriatic shellfish Rapid Communications in Mass Spectrometry, 19: 2030.</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Milandri A., Pompei M. e Poletti R. </w:t>
      </w:r>
      <w:r w:rsidRPr="00242F35">
        <w:rPr>
          <w:rFonts w:ascii="Calibri Light" w:eastAsia="Times New Roman" w:hAnsi="Calibri Light" w:cs="Calibri Light"/>
          <w:b/>
          <w:sz w:val="24"/>
          <w:szCs w:val="24"/>
          <w:lang w:eastAsia="it-IT"/>
        </w:rPr>
        <w:t>2005</w:t>
      </w:r>
      <w:r w:rsidRPr="00242F35">
        <w:rPr>
          <w:rFonts w:ascii="Calibri Light" w:eastAsia="Times New Roman" w:hAnsi="Calibri Light" w:cs="Calibri Light"/>
          <w:sz w:val="24"/>
          <w:szCs w:val="24"/>
          <w:lang w:eastAsia="it-IT"/>
        </w:rPr>
        <w:t>. Fioriture tossiche in Emilia Romagna e attività del Centro Nazionale di Riferimento per le Biotossine Marine. Istituto Superiore di Sanità. Toxic algal blooms in Italy: risk assessment and epidemiology. Edited by Mattei D., Melchiorre S., Messineo V. And Bruno M. Rapporti ISTISAN 05/29: 123-127.</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Pompei M., Cangini M., Boni L., Guerrini F., Pistocchi R., Cucchiari E., Romagnoli T. e Totti C. </w:t>
      </w:r>
      <w:r w:rsidRPr="00242F35">
        <w:rPr>
          <w:rFonts w:ascii="Calibri Light" w:eastAsia="Times New Roman" w:hAnsi="Calibri Light" w:cs="Calibri Light"/>
          <w:b/>
          <w:sz w:val="24"/>
          <w:szCs w:val="24"/>
          <w:lang w:eastAsia="it-IT"/>
        </w:rPr>
        <w:t>2005</w:t>
      </w:r>
      <w:r w:rsidRPr="00242F35">
        <w:rPr>
          <w:rFonts w:ascii="Calibri Light" w:eastAsia="Times New Roman" w:hAnsi="Calibri Light" w:cs="Calibri Light"/>
          <w:sz w:val="24"/>
          <w:szCs w:val="24"/>
          <w:lang w:eastAsia="it-IT"/>
        </w:rPr>
        <w:t>. Microalghe tossiche del Medio ed Alto Adriatico – Guida per Acquacoltori e Operatori Sanitari. Editore Fernandel (Ravenna).</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Pistocchi R., Cangini M., Totti C., Urbani R., Guerrini F., Romagnoli T., Sist P., Palamidesi S., Boni L., Pompei M. </w:t>
      </w:r>
      <w:r w:rsidRPr="00242F35">
        <w:rPr>
          <w:rFonts w:ascii="Calibri Light" w:eastAsia="Times New Roman" w:hAnsi="Calibri Light" w:cs="Calibri Light"/>
          <w:b/>
          <w:sz w:val="24"/>
          <w:szCs w:val="24"/>
          <w:lang w:eastAsia="it-IT"/>
        </w:rPr>
        <w:t>2005</w:t>
      </w:r>
      <w:r w:rsidRPr="00242F35">
        <w:rPr>
          <w:rFonts w:ascii="Calibri Light" w:eastAsia="Times New Roman" w:hAnsi="Calibri Light" w:cs="Calibri Light"/>
          <w:sz w:val="24"/>
          <w:szCs w:val="24"/>
          <w:lang w:eastAsia="it-IT"/>
        </w:rPr>
        <w:t>. Relevance of the dinoflagellate Gonyaulax fragilis in mucilage formations of the Adriatic Sea. Science of the total Environment, Elsevier. Volume 353, Issues 1-3: 307-316.</w:t>
      </w:r>
    </w:p>
    <w:p w:rsid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Franchini A., Marchesini E., Poletti R., Ottaviani. E. </w:t>
      </w:r>
      <w:r w:rsidRPr="00242F35">
        <w:rPr>
          <w:rFonts w:ascii="Calibri Light" w:eastAsia="Times New Roman" w:hAnsi="Calibri Light" w:cs="Calibri Light"/>
          <w:b/>
          <w:sz w:val="24"/>
          <w:szCs w:val="24"/>
          <w:lang w:eastAsia="it-IT"/>
        </w:rPr>
        <w:t>2005</w:t>
      </w:r>
      <w:r w:rsidRPr="00242F35">
        <w:rPr>
          <w:rFonts w:ascii="Calibri Light" w:eastAsia="Times New Roman" w:hAnsi="Calibri Light" w:cs="Calibri Light"/>
          <w:sz w:val="24"/>
          <w:szCs w:val="24"/>
          <w:lang w:eastAsia="it-IT"/>
        </w:rPr>
        <w:t>. Swiss mice CD1 fed on mussels contaminated by okadaic acid and yessotoxins: effect on thymus and spleen. European Jourlan of Histochemistry, vol.49 issue 2 (Apr-Jun): 179-188.</w:t>
      </w:r>
    </w:p>
    <w:p w:rsidR="001D78A4" w:rsidRDefault="001D78A4" w:rsidP="00242F35">
      <w:pPr>
        <w:spacing w:before="100" w:beforeAutospacing="1" w:after="100" w:afterAutospacing="1" w:line="240" w:lineRule="auto"/>
        <w:rPr>
          <w:rFonts w:ascii="Calibri Light" w:eastAsia="Times New Roman" w:hAnsi="Calibri Light" w:cs="Calibri Light"/>
          <w:sz w:val="24"/>
          <w:szCs w:val="24"/>
          <w:lang w:eastAsia="it-IT"/>
        </w:rPr>
      </w:pPr>
      <w:r w:rsidRPr="001D78A4">
        <w:rPr>
          <w:rFonts w:ascii="Calibri Light" w:eastAsia="Times New Roman" w:hAnsi="Calibri Light" w:cs="Calibri Light"/>
          <w:sz w:val="24"/>
          <w:szCs w:val="24"/>
          <w:lang w:eastAsia="it-IT"/>
        </w:rPr>
        <w:t>Gallitelli M, Ungaro N, Addante LM, Proc</w:t>
      </w:r>
      <w:r>
        <w:rPr>
          <w:rFonts w:ascii="Calibri Light" w:eastAsia="Times New Roman" w:hAnsi="Calibri Light" w:cs="Calibri Light"/>
          <w:sz w:val="24"/>
          <w:szCs w:val="24"/>
          <w:lang w:eastAsia="it-IT"/>
        </w:rPr>
        <w:t xml:space="preserve">acci V, Gentiloni N, Sabbà C. </w:t>
      </w:r>
      <w:r w:rsidRPr="001D78A4">
        <w:rPr>
          <w:rFonts w:ascii="Calibri Light" w:eastAsia="Times New Roman" w:hAnsi="Calibri Light" w:cs="Calibri Light"/>
          <w:b/>
          <w:sz w:val="24"/>
          <w:szCs w:val="24"/>
          <w:lang w:eastAsia="it-IT"/>
        </w:rPr>
        <w:t>2005</w:t>
      </w:r>
      <w:r>
        <w:rPr>
          <w:rFonts w:ascii="Calibri Light" w:eastAsia="Times New Roman" w:hAnsi="Calibri Light" w:cs="Calibri Light"/>
          <w:sz w:val="24"/>
          <w:szCs w:val="24"/>
          <w:lang w:eastAsia="it-IT"/>
        </w:rPr>
        <w:t>.</w:t>
      </w:r>
      <w:r w:rsidRPr="001D78A4">
        <w:rPr>
          <w:rFonts w:ascii="Calibri Light" w:eastAsia="Times New Roman" w:hAnsi="Calibri Light" w:cs="Calibri Light"/>
          <w:sz w:val="24"/>
          <w:szCs w:val="24"/>
          <w:lang w:eastAsia="it-IT"/>
        </w:rPr>
        <w:t xml:space="preserve"> Respiratory Illness As a Reaction to Tropical Algal Blooms Occurring in a Temperate Country. JAMA, Vol. 293 (21): 2599-2560.</w:t>
      </w:r>
    </w:p>
    <w:p w:rsidR="001D78A4" w:rsidRPr="00242F35" w:rsidRDefault="001D78A4" w:rsidP="00242F35">
      <w:pPr>
        <w:spacing w:before="100" w:beforeAutospacing="1" w:after="100" w:afterAutospacing="1" w:line="240" w:lineRule="auto"/>
        <w:rPr>
          <w:rFonts w:ascii="Calibri Light" w:eastAsia="Times New Roman" w:hAnsi="Calibri Light" w:cs="Calibri Light"/>
          <w:sz w:val="24"/>
          <w:szCs w:val="24"/>
          <w:lang w:eastAsia="it-IT"/>
        </w:rPr>
      </w:pPr>
      <w:r w:rsidRPr="001D78A4">
        <w:rPr>
          <w:rFonts w:ascii="Calibri Light" w:eastAsia="Times New Roman" w:hAnsi="Calibri Light" w:cs="Calibri Light"/>
          <w:sz w:val="24"/>
          <w:szCs w:val="24"/>
          <w:lang w:eastAsia="it-IT"/>
        </w:rPr>
        <w:t xml:space="preserve">Ungaro N., Marano G., Pastorelli </w:t>
      </w:r>
      <w:r>
        <w:rPr>
          <w:rFonts w:ascii="Calibri Light" w:eastAsia="Times New Roman" w:hAnsi="Calibri Light" w:cs="Calibri Light"/>
          <w:sz w:val="24"/>
          <w:szCs w:val="24"/>
          <w:lang w:eastAsia="it-IT"/>
        </w:rPr>
        <w:t>A.M., Marzano M.C., Pompei M. 2005.</w:t>
      </w:r>
      <w:r w:rsidRPr="001D78A4">
        <w:rPr>
          <w:rFonts w:ascii="Calibri Light" w:eastAsia="Times New Roman" w:hAnsi="Calibri Light" w:cs="Calibri Light"/>
          <w:sz w:val="24"/>
          <w:szCs w:val="24"/>
          <w:lang w:eastAsia="it-IT"/>
        </w:rPr>
        <w:t xml:space="preserve"> Presenza di Ostreopsidiacee nel Basso Adriatico. Rapporti ISTISAN 05/29: 112-115.</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Gallitelli M., Addante </w:t>
      </w:r>
      <w:proofErr w:type="gramStart"/>
      <w:r w:rsidRPr="00242F35">
        <w:rPr>
          <w:rFonts w:ascii="Calibri Light" w:eastAsia="Times New Roman" w:hAnsi="Calibri Light" w:cs="Calibri Light"/>
          <w:sz w:val="24"/>
          <w:szCs w:val="24"/>
          <w:lang w:eastAsia="it-IT"/>
        </w:rPr>
        <w:t>LM.,</w:t>
      </w:r>
      <w:proofErr w:type="gramEnd"/>
      <w:r w:rsidRPr="00242F35">
        <w:rPr>
          <w:rFonts w:ascii="Calibri Light" w:eastAsia="Times New Roman" w:hAnsi="Calibri Light" w:cs="Calibri Light"/>
          <w:sz w:val="24"/>
          <w:szCs w:val="24"/>
          <w:lang w:eastAsia="it-IT"/>
        </w:rPr>
        <w:t xml:space="preserve"> Procacci V., Staiano C., Poletti R., Ungano N., Mazzone M., Gentiloni Silveri N., Sabba C. </w:t>
      </w:r>
      <w:r w:rsidRPr="00242F35">
        <w:rPr>
          <w:rFonts w:ascii="Calibri Light" w:eastAsia="Times New Roman" w:hAnsi="Calibri Light" w:cs="Calibri Light"/>
          <w:b/>
          <w:sz w:val="24"/>
          <w:szCs w:val="24"/>
          <w:lang w:eastAsia="it-IT"/>
        </w:rPr>
        <w:t>2004</w:t>
      </w:r>
      <w:r w:rsidRPr="00242F35">
        <w:rPr>
          <w:rFonts w:ascii="Calibri Light" w:eastAsia="Times New Roman" w:hAnsi="Calibri Light" w:cs="Calibri Light"/>
          <w:sz w:val="24"/>
          <w:szCs w:val="24"/>
          <w:lang w:eastAsia="it-IT"/>
        </w:rPr>
        <w:t>. Toxic Algal Blooms and Public Health Risks. Annuali Italiani di medicina 105° Congresso Nazionale della Società Italiana di Medicina Interna Palermo, 23-26 ottobre 2004.</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Franchini A., Marchesini E., Poletti R., Ottaviani E. </w:t>
      </w:r>
      <w:r w:rsidRPr="00242F35">
        <w:rPr>
          <w:rFonts w:ascii="Calibri Light" w:eastAsia="Times New Roman" w:hAnsi="Calibri Light" w:cs="Calibri Light"/>
          <w:b/>
          <w:sz w:val="24"/>
          <w:szCs w:val="24"/>
          <w:lang w:eastAsia="it-IT"/>
        </w:rPr>
        <w:t>2004</w:t>
      </w:r>
      <w:r w:rsidRPr="00242F35">
        <w:rPr>
          <w:rFonts w:ascii="Calibri Light" w:eastAsia="Times New Roman" w:hAnsi="Calibri Light" w:cs="Calibri Light"/>
          <w:sz w:val="24"/>
          <w:szCs w:val="24"/>
          <w:lang w:eastAsia="it-IT"/>
        </w:rPr>
        <w:t>. Lethal and sub-lethal yessotoxin dose-induced morpho-functional alterations in intraperitoneal injected Swiss CD1 mice. Toxicon, 44: 83-90.</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Giacobbe M.G., Masò M., Milandri A., Penna A., Poletti R. </w:t>
      </w:r>
      <w:r w:rsidRPr="00242F35">
        <w:rPr>
          <w:rFonts w:ascii="Calibri Light" w:eastAsia="Times New Roman" w:hAnsi="Calibri Light" w:cs="Calibri Light"/>
          <w:b/>
          <w:sz w:val="24"/>
          <w:szCs w:val="24"/>
          <w:lang w:eastAsia="it-IT"/>
        </w:rPr>
        <w:t>2004</w:t>
      </w:r>
      <w:r w:rsidRPr="00242F35">
        <w:rPr>
          <w:rFonts w:ascii="Calibri Light" w:eastAsia="Times New Roman" w:hAnsi="Calibri Light" w:cs="Calibri Light"/>
          <w:sz w:val="24"/>
          <w:szCs w:val="24"/>
          <w:lang w:eastAsia="it-IT"/>
        </w:rPr>
        <w:t>. Plankton toxicity and shellfish contamination by phycotoxins in a new Mediterranean locality. Proceedings of 5th International Conference on Molluscan Shellfish Safety, Galway, Ireland, June 14th-18</w:t>
      </w:r>
      <w:proofErr w:type="gramStart"/>
      <w:r w:rsidRPr="00242F35">
        <w:rPr>
          <w:rFonts w:ascii="Calibri Light" w:eastAsia="Times New Roman" w:hAnsi="Calibri Light" w:cs="Calibri Light"/>
          <w:sz w:val="24"/>
          <w:szCs w:val="24"/>
          <w:lang w:eastAsia="it-IT"/>
        </w:rPr>
        <w:t>th ;</w:t>
      </w:r>
      <w:proofErr w:type="gramEnd"/>
      <w:r w:rsidRPr="00242F35">
        <w:rPr>
          <w:rFonts w:ascii="Calibri Light" w:eastAsia="Times New Roman" w:hAnsi="Calibri Light" w:cs="Calibri Light"/>
          <w:sz w:val="24"/>
          <w:szCs w:val="24"/>
          <w:lang w:eastAsia="it-IT"/>
        </w:rPr>
        <w:t xml:space="preserve"> pp: 206-214.</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Ciminiello P., Dell’Aversano C., Fattorusso E., Forino M., Magno S., Di Meglio P., Ianaro A. and Poletti R. </w:t>
      </w:r>
      <w:r w:rsidRPr="00242F35">
        <w:rPr>
          <w:rFonts w:ascii="Calibri Light" w:eastAsia="Times New Roman" w:hAnsi="Calibri Light" w:cs="Calibri Light"/>
          <w:b/>
          <w:sz w:val="24"/>
          <w:szCs w:val="24"/>
          <w:lang w:eastAsia="it-IT"/>
        </w:rPr>
        <w:t>2004</w:t>
      </w:r>
      <w:r w:rsidRPr="00242F35">
        <w:rPr>
          <w:rFonts w:ascii="Calibri Light" w:eastAsia="Times New Roman" w:hAnsi="Calibri Light" w:cs="Calibri Light"/>
          <w:sz w:val="24"/>
          <w:szCs w:val="24"/>
          <w:lang w:eastAsia="it-IT"/>
        </w:rPr>
        <w:t>. A new cytotoxic polychlorinated sulfolipid from contaminated Adriatic mussels. Tetrahedron, 60: 7093-7098.</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Franchini A., Marchesini E., Poletti R., Ottaviani E. </w:t>
      </w:r>
      <w:r w:rsidRPr="00242F35">
        <w:rPr>
          <w:rFonts w:ascii="Calibri Light" w:eastAsia="Times New Roman" w:hAnsi="Calibri Light" w:cs="Calibri Light"/>
          <w:b/>
          <w:sz w:val="24"/>
          <w:szCs w:val="24"/>
          <w:lang w:eastAsia="it-IT"/>
        </w:rPr>
        <w:t>2004</w:t>
      </w:r>
      <w:r w:rsidRPr="00242F35">
        <w:rPr>
          <w:rFonts w:ascii="Calibri Light" w:eastAsia="Times New Roman" w:hAnsi="Calibri Light" w:cs="Calibri Light"/>
          <w:sz w:val="24"/>
          <w:szCs w:val="24"/>
          <w:lang w:eastAsia="it-IT"/>
        </w:rPr>
        <w:t>. Acute effect of the algal yessotoxin on Purkinje cells from the cerebellum of Swiss CD1 mice. Toxicon, 43: 347-352.</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Ferrari, S.; Ciminiello, P.; Dell-Aversano, C.; Forino, M.; Malaguti, C.; Tubaro, A.; Poletti, R.; Yasumoto, T.; Fattorusso, E.; Rossini, G. P. Structure-Activity relationships of yessotoxins in cultured cells. Chem. Res. Toxicol. </w:t>
      </w:r>
      <w:r w:rsidRPr="00242F35">
        <w:rPr>
          <w:rFonts w:ascii="Calibri Light" w:eastAsia="Times New Roman" w:hAnsi="Calibri Light" w:cs="Calibri Light"/>
          <w:b/>
          <w:sz w:val="24"/>
          <w:szCs w:val="24"/>
          <w:lang w:eastAsia="it-IT"/>
        </w:rPr>
        <w:t>2004</w:t>
      </w:r>
      <w:r w:rsidRPr="00242F35">
        <w:rPr>
          <w:rFonts w:ascii="Calibri Light" w:eastAsia="Times New Roman" w:hAnsi="Calibri Light" w:cs="Calibri Light"/>
          <w:sz w:val="24"/>
          <w:szCs w:val="24"/>
          <w:lang w:eastAsia="it-IT"/>
        </w:rPr>
        <w:t>, 17, 1251-1257.</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Cardona R.A., Giacobbe M.G., Lugliè A., Milandri A., Poletti R., De Domenico E., Yaimov M.M. Produzione di PSTs in cloni di Alexandrium </w:t>
      </w:r>
      <w:proofErr w:type="gramStart"/>
      <w:r w:rsidRPr="00242F35">
        <w:rPr>
          <w:rFonts w:ascii="Calibri Light" w:eastAsia="Times New Roman" w:hAnsi="Calibri Light" w:cs="Calibri Light"/>
          <w:sz w:val="24"/>
          <w:szCs w:val="24"/>
          <w:lang w:eastAsia="it-IT"/>
        </w:rPr>
        <w:t>spp.:</w:t>
      </w:r>
      <w:proofErr w:type="gramEnd"/>
      <w:r w:rsidRPr="00242F35">
        <w:rPr>
          <w:rFonts w:ascii="Calibri Light" w:eastAsia="Times New Roman" w:hAnsi="Calibri Light" w:cs="Calibri Light"/>
          <w:sz w:val="24"/>
          <w:szCs w:val="24"/>
          <w:lang w:eastAsia="it-IT"/>
        </w:rPr>
        <w:t xml:space="preserve"> confronto fra colture in assenza presenza di batteri. 34° Congresso della Società Italiana di Biologia Marina.</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Boni L., M. Cangini, F. Guerrini, A. Milandri, R. Pistocchi, R. Poletti, M. Pompei, E. Riccardi. </w:t>
      </w:r>
      <w:r w:rsidRPr="00242F35">
        <w:rPr>
          <w:rFonts w:ascii="Calibri Light" w:eastAsia="Times New Roman" w:hAnsi="Calibri Light" w:cs="Calibri Light"/>
          <w:b/>
          <w:sz w:val="24"/>
          <w:szCs w:val="24"/>
          <w:lang w:eastAsia="it-IT"/>
        </w:rPr>
        <w:t>2003</w:t>
      </w:r>
      <w:r w:rsidRPr="00242F35">
        <w:rPr>
          <w:rFonts w:ascii="Calibri Light" w:eastAsia="Times New Roman" w:hAnsi="Calibri Light" w:cs="Calibri Light"/>
          <w:sz w:val="24"/>
          <w:szCs w:val="24"/>
          <w:lang w:eastAsia="it-IT"/>
        </w:rPr>
        <w:t>. Mass fish mortalità in fresh-brackish waters in Italy due to Prymnesium (Haptophyta) blooms. 11th International Conference of the EAFP, Malta, 21-26 Settembre 2003.</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Poletti. R., Milandri A., Pompei M. </w:t>
      </w:r>
      <w:r w:rsidRPr="00242F35">
        <w:rPr>
          <w:rFonts w:ascii="Calibri Light" w:eastAsia="Times New Roman" w:hAnsi="Calibri Light" w:cs="Calibri Light"/>
          <w:b/>
          <w:sz w:val="24"/>
          <w:szCs w:val="24"/>
          <w:lang w:eastAsia="it-IT"/>
        </w:rPr>
        <w:t>2003</w:t>
      </w:r>
      <w:r w:rsidRPr="00242F35">
        <w:rPr>
          <w:rFonts w:ascii="Calibri Light" w:eastAsia="Times New Roman" w:hAnsi="Calibri Light" w:cs="Calibri Light"/>
          <w:sz w:val="24"/>
          <w:szCs w:val="24"/>
          <w:lang w:eastAsia="it-IT"/>
        </w:rPr>
        <w:t>. Algal Biotoxins of Marine Origin: New Indications from European Union. Veterinary Research Communications, Vol. 27 (1): 173- 182.</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Franchini A., Milandri A., Poletti R., Ottaviani E. </w:t>
      </w:r>
      <w:r w:rsidRPr="00242F35">
        <w:rPr>
          <w:rFonts w:ascii="Calibri Light" w:eastAsia="Times New Roman" w:hAnsi="Calibri Light" w:cs="Calibri Light"/>
          <w:b/>
          <w:sz w:val="24"/>
          <w:szCs w:val="24"/>
          <w:lang w:eastAsia="it-IT"/>
        </w:rPr>
        <w:t>2003</w:t>
      </w:r>
      <w:r w:rsidRPr="00242F35">
        <w:rPr>
          <w:rFonts w:ascii="Calibri Light" w:eastAsia="Times New Roman" w:hAnsi="Calibri Light" w:cs="Calibri Light"/>
          <w:sz w:val="24"/>
          <w:szCs w:val="24"/>
          <w:lang w:eastAsia="it-IT"/>
        </w:rPr>
        <w:t>. Immunolocalization of yessotoxins in the mussel Mytilus galloprovincialis. Toxicon, 41: 967-970.</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Di Turi L., Lo Caputo S., Marzano M.C., Pastorelli A.M., </w:t>
      </w:r>
      <w:proofErr w:type="gramStart"/>
      <w:r w:rsidRPr="00242F35">
        <w:rPr>
          <w:rFonts w:ascii="Calibri Light" w:eastAsia="Times New Roman" w:hAnsi="Calibri Light" w:cs="Calibri Light"/>
          <w:sz w:val="24"/>
          <w:szCs w:val="24"/>
          <w:lang w:eastAsia="it-IT"/>
        </w:rPr>
        <w:t>Pompei  M.</w:t>
      </w:r>
      <w:proofErr w:type="gramEnd"/>
      <w:r w:rsidRPr="00242F35">
        <w:rPr>
          <w:rFonts w:ascii="Calibri Light" w:eastAsia="Times New Roman" w:hAnsi="Calibri Light" w:cs="Calibri Light"/>
          <w:sz w:val="24"/>
          <w:szCs w:val="24"/>
          <w:lang w:eastAsia="it-IT"/>
        </w:rPr>
        <w:t xml:space="preserve">,  Rositani L., Ungaro N. </w:t>
      </w:r>
      <w:r w:rsidRPr="00242F35">
        <w:rPr>
          <w:rFonts w:ascii="Calibri Light" w:eastAsia="Times New Roman" w:hAnsi="Calibri Light" w:cs="Calibri Light"/>
          <w:b/>
          <w:sz w:val="24"/>
          <w:szCs w:val="24"/>
          <w:lang w:eastAsia="it-IT"/>
        </w:rPr>
        <w:t>2003</w:t>
      </w:r>
      <w:r w:rsidRPr="00242F35">
        <w:rPr>
          <w:rFonts w:ascii="Calibri Light" w:eastAsia="Times New Roman" w:hAnsi="Calibri Light" w:cs="Calibri Light"/>
          <w:sz w:val="24"/>
          <w:szCs w:val="24"/>
          <w:lang w:eastAsia="it-IT"/>
        </w:rPr>
        <w:t>. Sulla presenza di Ostreopsidiaceae (Dinophyceae) lungo il litorale barese. Biologia Marina Mediterranea, 10(2): 675-678.</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Ade P., Funari E., Poletti R. </w:t>
      </w:r>
      <w:r w:rsidRPr="00242F35">
        <w:rPr>
          <w:rFonts w:ascii="Calibri Light" w:eastAsia="Times New Roman" w:hAnsi="Calibri Light" w:cs="Calibri Light"/>
          <w:b/>
          <w:sz w:val="24"/>
          <w:szCs w:val="24"/>
          <w:lang w:eastAsia="it-IT"/>
        </w:rPr>
        <w:t>2003</w:t>
      </w:r>
      <w:r w:rsidRPr="00242F35">
        <w:rPr>
          <w:rFonts w:ascii="Calibri Light" w:eastAsia="Times New Roman" w:hAnsi="Calibri Light" w:cs="Calibri Light"/>
          <w:sz w:val="24"/>
          <w:szCs w:val="24"/>
          <w:lang w:eastAsia="it-IT"/>
        </w:rPr>
        <w:t>. Il Rischio sanitario associato alle tossine di alghe marine. Ann. Ist. Super. Sanità, 39(1): 53-68. http://www.iss.it/binary/publ/publi/39153.1108629317.pdf</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Pierotti, S.; Malaguti, C.; Milandri, A.; Poletti, R.; Rossini, G. P. Functional assay to measure yessotoxins in contaminated mussel samples. Anal. Biochem. </w:t>
      </w:r>
      <w:r w:rsidRPr="00242F35">
        <w:rPr>
          <w:rFonts w:ascii="Calibri Light" w:eastAsia="Times New Roman" w:hAnsi="Calibri Light" w:cs="Calibri Light"/>
          <w:b/>
          <w:sz w:val="24"/>
          <w:szCs w:val="24"/>
          <w:lang w:eastAsia="it-IT"/>
        </w:rPr>
        <w:t>2003</w:t>
      </w:r>
      <w:r w:rsidRPr="00242F35">
        <w:rPr>
          <w:rFonts w:ascii="Calibri Light" w:eastAsia="Times New Roman" w:hAnsi="Calibri Light" w:cs="Calibri Light"/>
          <w:sz w:val="24"/>
          <w:szCs w:val="24"/>
          <w:lang w:eastAsia="it-IT"/>
        </w:rPr>
        <w:t>, 312, 208-216.</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Pistocchi R., Guerrini F., Boni L., Milandri A., Ceredi A., Poletti R., Pompei M. </w:t>
      </w:r>
      <w:r w:rsidRPr="00242F35">
        <w:rPr>
          <w:rFonts w:ascii="Calibri Light" w:eastAsia="Times New Roman" w:hAnsi="Calibri Light" w:cs="Calibri Light"/>
          <w:b/>
          <w:sz w:val="24"/>
          <w:szCs w:val="24"/>
          <w:lang w:eastAsia="it-IT"/>
        </w:rPr>
        <w:t>2002</w:t>
      </w:r>
      <w:r w:rsidRPr="00242F35">
        <w:rPr>
          <w:rFonts w:ascii="Calibri Light" w:eastAsia="Times New Roman" w:hAnsi="Calibri Light" w:cs="Calibri Light"/>
          <w:sz w:val="24"/>
          <w:szCs w:val="24"/>
          <w:lang w:eastAsia="it-IT"/>
        </w:rPr>
        <w:t xml:space="preserve">. Produzione di Yessotossine da parte di un ceppo di Protoceratium reticulatum isolato nell’Adriatico nord-occidentale. Biol. Mar. </w:t>
      </w:r>
      <w:proofErr w:type="gramStart"/>
      <w:r w:rsidRPr="00242F35">
        <w:rPr>
          <w:rFonts w:ascii="Calibri Light" w:eastAsia="Times New Roman" w:hAnsi="Calibri Light" w:cs="Calibri Light"/>
          <w:sz w:val="24"/>
          <w:szCs w:val="24"/>
          <w:lang w:eastAsia="it-IT"/>
        </w:rPr>
        <w:t>Medit.,</w:t>
      </w:r>
      <w:proofErr w:type="gramEnd"/>
      <w:r w:rsidRPr="00242F35">
        <w:rPr>
          <w:rFonts w:ascii="Calibri Light" w:eastAsia="Times New Roman" w:hAnsi="Calibri Light" w:cs="Calibri Light"/>
          <w:sz w:val="24"/>
          <w:szCs w:val="24"/>
          <w:lang w:eastAsia="it-IT"/>
        </w:rPr>
        <w:t xml:space="preserve"> 9: 430- 432.</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Ciminiello P., Dell’Aversano C., Fattorusso E., Forino M., Magno S., Poletti R. </w:t>
      </w:r>
      <w:r w:rsidRPr="00242F35">
        <w:rPr>
          <w:rFonts w:ascii="Calibri Light" w:eastAsia="Times New Roman" w:hAnsi="Calibri Light" w:cs="Calibri Light"/>
          <w:b/>
          <w:sz w:val="24"/>
          <w:szCs w:val="24"/>
          <w:lang w:eastAsia="it-IT"/>
        </w:rPr>
        <w:t>2002</w:t>
      </w:r>
      <w:r w:rsidRPr="00242F35">
        <w:rPr>
          <w:rFonts w:ascii="Calibri Light" w:eastAsia="Times New Roman" w:hAnsi="Calibri Light" w:cs="Calibri Light"/>
          <w:sz w:val="24"/>
          <w:szCs w:val="24"/>
          <w:lang w:eastAsia="it-IT"/>
        </w:rPr>
        <w:t>. Direct detection of yessotoxin and analogues by liquid chromatography couplet with electrospray ion trap mass spectrometry. J. Chromatography A 968, 61.</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Ciminiello P., Dell’Aversano C., Fattorusso E., Forino M., Magno S., Poletti R. </w:t>
      </w:r>
      <w:r w:rsidRPr="00242F35">
        <w:rPr>
          <w:rFonts w:ascii="Calibri Light" w:eastAsia="Times New Roman" w:hAnsi="Calibri Light" w:cs="Calibri Light"/>
          <w:b/>
          <w:sz w:val="24"/>
          <w:szCs w:val="24"/>
          <w:lang w:eastAsia="it-IT"/>
        </w:rPr>
        <w:t>2002</w:t>
      </w:r>
      <w:r w:rsidRPr="00242F35">
        <w:rPr>
          <w:rFonts w:ascii="Calibri Light" w:eastAsia="Times New Roman" w:hAnsi="Calibri Light" w:cs="Calibri Light"/>
          <w:sz w:val="24"/>
          <w:szCs w:val="24"/>
          <w:lang w:eastAsia="it-IT"/>
        </w:rPr>
        <w:t>. The Detection and Identification of 42,43,44,45,46,47,55-Heptanor-41-oxoyssotoxin, a new marine toxin from adriatic Sea by Liquid Chromatografy-Mass Spectrometry. Chem. Res. Toxicol. 15, 979.</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Ciminiello P., Dell’Aversano C., Fattorusso E., Forino M., Magno S., Di Rosa M., Ianaro A., Poletti R. </w:t>
      </w:r>
      <w:r w:rsidRPr="00242F35">
        <w:rPr>
          <w:rFonts w:ascii="Calibri Light" w:eastAsia="Times New Roman" w:hAnsi="Calibri Light" w:cs="Calibri Light"/>
          <w:b/>
          <w:sz w:val="24"/>
          <w:szCs w:val="24"/>
          <w:lang w:eastAsia="it-IT"/>
        </w:rPr>
        <w:t>2002</w:t>
      </w:r>
      <w:r w:rsidRPr="00242F35">
        <w:rPr>
          <w:rFonts w:ascii="Calibri Light" w:eastAsia="Times New Roman" w:hAnsi="Calibri Light" w:cs="Calibri Light"/>
          <w:sz w:val="24"/>
          <w:szCs w:val="24"/>
          <w:lang w:eastAsia="it-IT"/>
        </w:rPr>
        <w:t>. Structure and Stereochemistry of a New Cytotoxic Polychlorinated Sulfolipid from Contaminated Adriatic Shellfish. J. Am. Chem. Soc., 124, 13114.</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Pierotti S., Malaguti C., Milandri A., Poletti R., and Gian Paolo Rossini. </w:t>
      </w:r>
      <w:r w:rsidRPr="00242F35">
        <w:rPr>
          <w:rFonts w:ascii="Calibri Light" w:eastAsia="Times New Roman" w:hAnsi="Calibri Light" w:cs="Calibri Light"/>
          <w:b/>
          <w:sz w:val="24"/>
          <w:szCs w:val="24"/>
          <w:lang w:eastAsia="it-IT"/>
        </w:rPr>
        <w:t>2002</w:t>
      </w:r>
      <w:r w:rsidRPr="00242F35">
        <w:rPr>
          <w:rFonts w:ascii="Calibri Light" w:eastAsia="Times New Roman" w:hAnsi="Calibri Light" w:cs="Calibri Light"/>
          <w:sz w:val="24"/>
          <w:szCs w:val="24"/>
          <w:lang w:eastAsia="it-IT"/>
        </w:rPr>
        <w:t>. Functional assay to measure yessotoxins in contaminated messel samples. Analytical Biochemistry, 312: 208-216.</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Orsini L., Sarno D., Procaccino G., Poletti R., Dahlmann L. &amp; Montresor M. </w:t>
      </w:r>
      <w:r w:rsidRPr="00242F35">
        <w:rPr>
          <w:rFonts w:ascii="Calibri Light" w:eastAsia="Times New Roman" w:hAnsi="Calibri Light" w:cs="Calibri Light"/>
          <w:b/>
          <w:sz w:val="24"/>
          <w:szCs w:val="24"/>
          <w:lang w:eastAsia="it-IT"/>
        </w:rPr>
        <w:t>2002</w:t>
      </w:r>
      <w:r w:rsidRPr="00242F35">
        <w:rPr>
          <w:rFonts w:ascii="Calibri Light" w:eastAsia="Times New Roman" w:hAnsi="Calibri Light" w:cs="Calibri Light"/>
          <w:sz w:val="24"/>
          <w:szCs w:val="24"/>
          <w:lang w:eastAsia="it-IT"/>
        </w:rPr>
        <w:t xml:space="preserve">. Pseudo-nitzschia multistriata (Bacillariophyta) from the Gulf of Naples: morphology toxin analysis and phylogenetic relationships with other Pseudo-nitzschia species. European Journal of Phycology, 37(2): 247-257.  </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Milandri A., Ceredi A., Magnani F., Poletti R., Pompei M. </w:t>
      </w:r>
      <w:r w:rsidRPr="00242F35">
        <w:rPr>
          <w:rFonts w:ascii="Calibri Light" w:eastAsia="Times New Roman" w:hAnsi="Calibri Light" w:cs="Calibri Light"/>
          <w:b/>
          <w:sz w:val="24"/>
          <w:szCs w:val="24"/>
          <w:lang w:eastAsia="it-IT"/>
        </w:rPr>
        <w:t>2001</w:t>
      </w:r>
      <w:r w:rsidRPr="00242F35">
        <w:rPr>
          <w:rFonts w:ascii="Calibri Light" w:eastAsia="Times New Roman" w:hAnsi="Calibri Light" w:cs="Calibri Light"/>
          <w:sz w:val="24"/>
          <w:szCs w:val="24"/>
          <w:lang w:eastAsia="it-IT"/>
        </w:rPr>
        <w:t>. Marine Biotoxins development in the Adriatic Sea. The Italian Journal of Biochemistry n° 50 del 1-2 March-June 2001.</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Malaguti C., Milandri A., Poletti R., Rossini G.P. </w:t>
      </w:r>
      <w:r w:rsidRPr="00242F35">
        <w:rPr>
          <w:rFonts w:ascii="Calibri Light" w:eastAsia="Times New Roman" w:hAnsi="Calibri Light" w:cs="Calibri Light"/>
          <w:b/>
          <w:sz w:val="24"/>
          <w:szCs w:val="24"/>
          <w:lang w:eastAsia="it-IT"/>
        </w:rPr>
        <w:t>2001</w:t>
      </w:r>
      <w:r w:rsidRPr="00242F35">
        <w:rPr>
          <w:rFonts w:ascii="Calibri Light" w:eastAsia="Times New Roman" w:hAnsi="Calibri Light" w:cs="Calibri Light"/>
          <w:sz w:val="24"/>
          <w:szCs w:val="24"/>
          <w:lang w:eastAsia="it-IT"/>
        </w:rPr>
        <w:t>. Cytotoxic responses to unfractionated extracts from digestive glands of mussels. Toxicon 40: 573-578.</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Ciminiello P., Fattorusso E., Forino M., Di Rosa M., Ianaro A., Poletti R. </w:t>
      </w:r>
      <w:r w:rsidRPr="00242F35">
        <w:rPr>
          <w:rFonts w:ascii="Calibri Light" w:eastAsia="Times New Roman" w:hAnsi="Calibri Light" w:cs="Calibri Light"/>
          <w:b/>
          <w:sz w:val="24"/>
          <w:szCs w:val="24"/>
          <w:lang w:eastAsia="it-IT"/>
        </w:rPr>
        <w:t>2001</w:t>
      </w:r>
      <w:r w:rsidRPr="00242F35">
        <w:rPr>
          <w:rFonts w:ascii="Calibri Light" w:eastAsia="Times New Roman" w:hAnsi="Calibri Light" w:cs="Calibri Light"/>
          <w:sz w:val="24"/>
          <w:szCs w:val="24"/>
          <w:lang w:eastAsia="it-IT"/>
        </w:rPr>
        <w:t>. Structural elucidation of a new cytotoxin isolated from mussels of the Adriatic sea. Journal of Organic Chemistry, 66: 578-582.</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Ciminiello P., Fattorusso E., Forino M., Poletti R. </w:t>
      </w:r>
      <w:r w:rsidRPr="00242F35">
        <w:rPr>
          <w:rFonts w:ascii="Calibri Light" w:eastAsia="Times New Roman" w:hAnsi="Calibri Light" w:cs="Calibri Light"/>
          <w:b/>
          <w:sz w:val="24"/>
          <w:szCs w:val="24"/>
          <w:lang w:eastAsia="it-IT"/>
        </w:rPr>
        <w:t>2001</w:t>
      </w:r>
      <w:r w:rsidRPr="00242F35">
        <w:rPr>
          <w:rFonts w:ascii="Calibri Light" w:eastAsia="Times New Roman" w:hAnsi="Calibri Light" w:cs="Calibri Light"/>
          <w:sz w:val="24"/>
          <w:szCs w:val="24"/>
          <w:lang w:eastAsia="it-IT"/>
        </w:rPr>
        <w:t>. 42, 43, 44, 45, 46, 47, 55- Heptanor-41 oxohomoyessotoxin, a new biotoxin from mussels of the northern Adriatic sea. Chemical Reearch in Toxicology, 14: 596-599.</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Boni L., Ceredi A., Guerrini F., Milandri A., Poletti R., Pompei M. </w:t>
      </w:r>
      <w:r w:rsidRPr="00242F35">
        <w:rPr>
          <w:rFonts w:ascii="Calibri Light" w:eastAsia="Times New Roman" w:hAnsi="Calibri Light" w:cs="Calibri Light"/>
          <w:b/>
          <w:sz w:val="24"/>
          <w:szCs w:val="24"/>
          <w:lang w:eastAsia="it-IT"/>
        </w:rPr>
        <w:t>2001</w:t>
      </w:r>
      <w:r w:rsidRPr="00242F35">
        <w:rPr>
          <w:rFonts w:ascii="Calibri Light" w:eastAsia="Times New Roman" w:hAnsi="Calibri Light" w:cs="Calibri Light"/>
          <w:sz w:val="24"/>
          <w:szCs w:val="24"/>
          <w:lang w:eastAsia="it-IT"/>
        </w:rPr>
        <w:t>. Toxic Protoceratium reticulatum (Peridiniales, Dinophyta) in the North-Western Adriatic Sea (Italy). In: Harmful Algal Blooms 2000 Hallegraeff, G., et al. (Eds) Intergovernmental Oceanographic Commission of UNESCO 2001.</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Croci L., Serratore P., Cozzi l., Stacchini S., Milandri S., Suffredini E., Toti L. </w:t>
      </w:r>
      <w:r w:rsidRPr="00242F35">
        <w:rPr>
          <w:rFonts w:ascii="Calibri Light" w:eastAsia="Times New Roman" w:hAnsi="Calibri Light" w:cs="Calibri Light"/>
          <w:b/>
          <w:sz w:val="24"/>
          <w:szCs w:val="24"/>
          <w:lang w:eastAsia="it-IT"/>
        </w:rPr>
        <w:t>2001</w:t>
      </w:r>
      <w:r w:rsidRPr="00242F35">
        <w:rPr>
          <w:rFonts w:ascii="Calibri Light" w:eastAsia="Times New Roman" w:hAnsi="Calibri Light" w:cs="Calibri Light"/>
          <w:sz w:val="24"/>
          <w:szCs w:val="24"/>
          <w:lang w:eastAsia="it-IT"/>
        </w:rPr>
        <w:t>. “Detection of Vibrionaceae in mussels and in their growing area.” Letters in Applied Microbiology: 32, 57-61.</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Serratore P., Cattani O., Vitali G., Bosi S., Milandri S., Buda D., Zoffoli S. “Fattori che possono influenzare la mortalità nella popolazione di Chamelea gallina: identificazione di probabili agenti batterici e loro effetti biochimici” </w:t>
      </w:r>
      <w:r w:rsidRPr="00242F35">
        <w:rPr>
          <w:rFonts w:ascii="Calibri Light" w:eastAsia="Times New Roman" w:hAnsi="Calibri Light" w:cs="Calibri Light"/>
          <w:b/>
          <w:sz w:val="24"/>
          <w:szCs w:val="24"/>
          <w:lang w:eastAsia="it-IT"/>
        </w:rPr>
        <w:t>2000</w:t>
      </w:r>
      <w:r w:rsidRPr="00242F35">
        <w:rPr>
          <w:rFonts w:ascii="Calibri Light" w:eastAsia="Times New Roman" w:hAnsi="Calibri Light" w:cs="Calibri Light"/>
          <w:sz w:val="24"/>
          <w:szCs w:val="24"/>
          <w:lang w:eastAsia="it-IT"/>
        </w:rPr>
        <w:t>. IV Piano Triennale della Pesca e dell’Acquacoltura. Ministero Politiche Agricole.</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Ciminiello P., Fattorusso E., Forino M., Poletti R., and Viviani R. </w:t>
      </w:r>
      <w:r w:rsidRPr="00242F35">
        <w:rPr>
          <w:rFonts w:ascii="Calibri Light" w:eastAsia="Times New Roman" w:hAnsi="Calibri Light" w:cs="Calibri Light"/>
          <w:b/>
          <w:sz w:val="24"/>
          <w:szCs w:val="24"/>
          <w:lang w:eastAsia="it-IT"/>
        </w:rPr>
        <w:t>2000</w:t>
      </w:r>
      <w:r w:rsidRPr="00242F35">
        <w:rPr>
          <w:rFonts w:ascii="Calibri Light" w:eastAsia="Times New Roman" w:hAnsi="Calibri Light" w:cs="Calibri Light"/>
          <w:sz w:val="24"/>
          <w:szCs w:val="24"/>
          <w:lang w:eastAsia="it-IT"/>
        </w:rPr>
        <w:t xml:space="preserve">. A new analogue of Yessotoxin, carboxyyessotoxin, isolated from Adriatic Sea mussels. Eur. J. Org. </w:t>
      </w:r>
      <w:proofErr w:type="gramStart"/>
      <w:r w:rsidRPr="00242F35">
        <w:rPr>
          <w:rFonts w:ascii="Calibri Light" w:eastAsia="Times New Roman" w:hAnsi="Calibri Light" w:cs="Calibri Light"/>
          <w:sz w:val="24"/>
          <w:szCs w:val="24"/>
          <w:lang w:eastAsia="it-IT"/>
        </w:rPr>
        <w:t>Chem.:</w:t>
      </w:r>
      <w:proofErr w:type="gramEnd"/>
      <w:r w:rsidRPr="00242F35">
        <w:rPr>
          <w:rFonts w:ascii="Calibri Light" w:eastAsia="Times New Roman" w:hAnsi="Calibri Light" w:cs="Calibri Light"/>
          <w:sz w:val="24"/>
          <w:szCs w:val="24"/>
          <w:lang w:eastAsia="it-IT"/>
        </w:rPr>
        <w:t>291-295.</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Ciminiello P., Fattorusso E., Forino M., Poletti R., and Viviani R. </w:t>
      </w:r>
      <w:r w:rsidRPr="00242F35">
        <w:rPr>
          <w:rFonts w:ascii="Calibri Light" w:eastAsia="Times New Roman" w:hAnsi="Calibri Light" w:cs="Calibri Light"/>
          <w:b/>
          <w:sz w:val="24"/>
          <w:szCs w:val="24"/>
          <w:lang w:eastAsia="it-IT"/>
        </w:rPr>
        <w:t>2000</w:t>
      </w:r>
      <w:r w:rsidRPr="00242F35">
        <w:rPr>
          <w:rFonts w:ascii="Calibri Light" w:eastAsia="Times New Roman" w:hAnsi="Calibri Light" w:cs="Calibri Light"/>
          <w:sz w:val="24"/>
          <w:szCs w:val="24"/>
          <w:lang w:eastAsia="it-IT"/>
        </w:rPr>
        <w:t>. Structure determination of carboxyomoyessotoxin, a new Yessotoxin analogue isolated from Adriatic mussels. Chem.Res. Toxicol. 13: 770-774.</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Pistocchi R., Guerrini F., Boni L., Milandri A., Ceredi A., Poletti R., Pompei M. - Produzione di yessotossine da parte di un ceppo di Protoceratium reticulatum isolato nell’Adriatico nord-occidentale. - Biol. Mar. </w:t>
      </w:r>
      <w:proofErr w:type="gramStart"/>
      <w:r w:rsidRPr="00242F35">
        <w:rPr>
          <w:rFonts w:ascii="Calibri Light" w:eastAsia="Times New Roman" w:hAnsi="Calibri Light" w:cs="Calibri Light"/>
          <w:sz w:val="24"/>
          <w:szCs w:val="24"/>
          <w:lang w:eastAsia="it-IT"/>
        </w:rPr>
        <w:t>Medit.,</w:t>
      </w:r>
      <w:proofErr w:type="gramEnd"/>
      <w:r w:rsidRPr="00242F35">
        <w:rPr>
          <w:rFonts w:ascii="Calibri Light" w:eastAsia="Times New Roman" w:hAnsi="Calibri Light" w:cs="Calibri Light"/>
          <w:sz w:val="24"/>
          <w:szCs w:val="24"/>
          <w:lang w:eastAsia="it-IT"/>
        </w:rPr>
        <w:t xml:space="preserve"> 9: 430-432.</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Franzosini C., Poletti R., Cettul K., Della Loggia R., Tubaro A., Cabrini M., Cattapan P., Vascotto E., Tomasi P. </w:t>
      </w:r>
      <w:r w:rsidRPr="00242F35">
        <w:rPr>
          <w:rFonts w:ascii="Calibri Light" w:eastAsia="Times New Roman" w:hAnsi="Calibri Light" w:cs="Calibri Light"/>
          <w:b/>
          <w:sz w:val="24"/>
          <w:szCs w:val="24"/>
          <w:lang w:eastAsia="it-IT"/>
        </w:rPr>
        <w:t>2000</w:t>
      </w:r>
      <w:r w:rsidRPr="00242F35">
        <w:rPr>
          <w:rFonts w:ascii="Calibri Light" w:eastAsia="Times New Roman" w:hAnsi="Calibri Light" w:cs="Calibri Light"/>
          <w:sz w:val="24"/>
          <w:szCs w:val="24"/>
          <w:lang w:eastAsia="it-IT"/>
        </w:rPr>
        <w:t>. Rallentata contaminazione da biotossine algali in mitili riposizionati in prossimità del fondale marino. Copyright 2000 by AREA Science Park Trieste.</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Ceredi A., Magnani F., Milandri A., Poletti R., Pompei M. </w:t>
      </w:r>
      <w:r w:rsidRPr="00242F35">
        <w:rPr>
          <w:rFonts w:ascii="Calibri Light" w:eastAsia="Times New Roman" w:hAnsi="Calibri Light" w:cs="Calibri Light"/>
          <w:b/>
          <w:sz w:val="24"/>
          <w:szCs w:val="24"/>
          <w:lang w:eastAsia="it-IT"/>
        </w:rPr>
        <w:t>2000</w:t>
      </w:r>
      <w:r w:rsidRPr="00242F35">
        <w:rPr>
          <w:rFonts w:ascii="Calibri Light" w:eastAsia="Times New Roman" w:hAnsi="Calibri Light" w:cs="Calibri Light"/>
          <w:sz w:val="24"/>
          <w:szCs w:val="24"/>
          <w:lang w:eastAsia="it-IT"/>
        </w:rPr>
        <w:t>. Presenza di specie fitoplanctoniche tossiche lungo le coste dell’Emilia-Romagna. Società Botanica Italiana. Ancona, 10-11 novembre 2000.</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Giacobbe M.G., Penna A., Ceredi A., Milandri A., Poletti R. and Yang X. </w:t>
      </w:r>
      <w:r w:rsidRPr="00242F35">
        <w:rPr>
          <w:rFonts w:ascii="Calibri Light" w:eastAsia="Times New Roman" w:hAnsi="Calibri Light" w:cs="Calibri Light"/>
          <w:b/>
          <w:sz w:val="24"/>
          <w:szCs w:val="24"/>
          <w:lang w:eastAsia="it-IT"/>
        </w:rPr>
        <w:t>2000</w:t>
      </w:r>
      <w:r w:rsidRPr="00242F35">
        <w:rPr>
          <w:rFonts w:ascii="Calibri Light" w:eastAsia="Times New Roman" w:hAnsi="Calibri Light" w:cs="Calibri Light"/>
          <w:sz w:val="24"/>
          <w:szCs w:val="24"/>
          <w:lang w:eastAsia="it-IT"/>
        </w:rPr>
        <w:t>. Toxicity and ribosomal DNA of the dinoflagellate Dinophysis sacculus (Dinophyta). Phycologia, 39 (3): 177-182.</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Giacobbe M.G., Penna A., Gangemi E., Milandri A., Ceredi A., Poletti R., Magnani F. </w:t>
      </w:r>
      <w:r w:rsidRPr="00242F35">
        <w:rPr>
          <w:rFonts w:ascii="Calibri Light" w:eastAsia="Times New Roman" w:hAnsi="Calibri Light" w:cs="Calibri Light"/>
          <w:b/>
          <w:sz w:val="24"/>
          <w:szCs w:val="24"/>
          <w:lang w:eastAsia="it-IT"/>
        </w:rPr>
        <w:t>2000</w:t>
      </w:r>
      <w:r w:rsidRPr="00242F35">
        <w:rPr>
          <w:rFonts w:ascii="Calibri Light" w:eastAsia="Times New Roman" w:hAnsi="Calibri Light" w:cs="Calibri Light"/>
          <w:sz w:val="24"/>
          <w:szCs w:val="24"/>
          <w:lang w:eastAsia="it-IT"/>
        </w:rPr>
        <w:t>. Monitoraggio di dinoflagellati HAB in ecosistemi marini e salmastri dell’Italia (aree ioniche e tirreniche). Società Botanica Italiana Ancona, 10-11 novembre 2000.</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Bertasi B., D’Abrosca F., Losio N., Poletti R., Rubini S., Molina E. </w:t>
      </w:r>
      <w:r w:rsidRPr="00242F35">
        <w:rPr>
          <w:rFonts w:ascii="Calibri Light" w:eastAsia="Times New Roman" w:hAnsi="Calibri Light" w:cs="Calibri Light"/>
          <w:b/>
          <w:sz w:val="24"/>
          <w:szCs w:val="24"/>
          <w:lang w:eastAsia="it-IT"/>
        </w:rPr>
        <w:t>2000</w:t>
      </w:r>
      <w:r w:rsidRPr="00242F35">
        <w:rPr>
          <w:rFonts w:ascii="Calibri Light" w:eastAsia="Times New Roman" w:hAnsi="Calibri Light" w:cs="Calibri Light"/>
          <w:sz w:val="24"/>
          <w:szCs w:val="24"/>
          <w:lang w:eastAsia="it-IT"/>
        </w:rPr>
        <w:t>. Messa a punto di un metodo biologico alternativo per la diagnosi di DSP: studio statistico della significatività e della correlazione in vivo-in vitro. Convegno Nazionale SisVet Settembre 2000.</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Beani L., Bianchi C., Guerrini F., Marani L., Pistocchi R., Tomasini M.C., Ceredi A., Milandri A., Poletti R., Boni L. </w:t>
      </w:r>
      <w:r w:rsidRPr="00242F35">
        <w:rPr>
          <w:rFonts w:ascii="Calibri Light" w:eastAsia="Times New Roman" w:hAnsi="Calibri Light" w:cs="Calibri Light"/>
          <w:b/>
          <w:sz w:val="24"/>
          <w:szCs w:val="24"/>
          <w:lang w:eastAsia="it-IT"/>
        </w:rPr>
        <w:t>2000</w:t>
      </w:r>
      <w:r w:rsidRPr="00242F35">
        <w:rPr>
          <w:rFonts w:ascii="Calibri Light" w:eastAsia="Times New Roman" w:hAnsi="Calibri Light" w:cs="Calibri Light"/>
          <w:sz w:val="24"/>
          <w:szCs w:val="24"/>
          <w:lang w:eastAsia="it-IT"/>
        </w:rPr>
        <w:t>. High levels of yessotoxin in mussels and presence of yessotoxin and homoyessotoxin in dinoflagellates of the Adriatic Sea. Toxicon, 38: 1283-1297.</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Poletti R., Fattorusso E., Ciminiello P., Borgatti A.R. </w:t>
      </w:r>
      <w:r w:rsidRPr="00242F35">
        <w:rPr>
          <w:rFonts w:ascii="Calibri Light" w:eastAsia="Times New Roman" w:hAnsi="Calibri Light" w:cs="Calibri Light"/>
          <w:b/>
          <w:sz w:val="24"/>
          <w:szCs w:val="24"/>
          <w:lang w:eastAsia="it-IT"/>
        </w:rPr>
        <w:t>1999</w:t>
      </w:r>
      <w:r w:rsidRPr="00242F35">
        <w:rPr>
          <w:rFonts w:ascii="Calibri Light" w:eastAsia="Times New Roman" w:hAnsi="Calibri Light" w:cs="Calibri Light"/>
          <w:sz w:val="24"/>
          <w:szCs w:val="24"/>
          <w:lang w:eastAsia="it-IT"/>
        </w:rPr>
        <w:t>. Yessotoxins in phytoplankton and bivalve molluscs from the Adriatic Sea and public health. The Italian Journal of Biochemistry, 48 (4): 297-304.</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Galuppi A., Bertasi B., D’Abrosca F., Losio M.N., Poletti R. </w:t>
      </w:r>
      <w:r w:rsidRPr="00242F35">
        <w:rPr>
          <w:rFonts w:ascii="Calibri Light" w:eastAsia="Times New Roman" w:hAnsi="Calibri Light" w:cs="Calibri Light"/>
          <w:b/>
          <w:sz w:val="24"/>
          <w:szCs w:val="24"/>
          <w:lang w:eastAsia="it-IT"/>
        </w:rPr>
        <w:t>1999</w:t>
      </w:r>
      <w:r w:rsidRPr="00242F35">
        <w:rPr>
          <w:rFonts w:ascii="Calibri Light" w:eastAsia="Times New Roman" w:hAnsi="Calibri Light" w:cs="Calibri Light"/>
          <w:sz w:val="24"/>
          <w:szCs w:val="24"/>
          <w:lang w:eastAsia="it-IT"/>
        </w:rPr>
        <w:t>. Evaluation of the efficacy of in vitro methods to detect Okadaic acid and Yessotoxins in field sample. Convegno Nazionale SisVet, Settembre 1999.</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Ciminiello P., Fattorusso E., Forino M., Magno S., Poletti R., and Viviani R. </w:t>
      </w:r>
      <w:r w:rsidRPr="00242F35">
        <w:rPr>
          <w:rFonts w:ascii="Calibri Light" w:eastAsia="Times New Roman" w:hAnsi="Calibri Light" w:cs="Calibri Light"/>
          <w:b/>
          <w:sz w:val="24"/>
          <w:szCs w:val="24"/>
          <w:lang w:eastAsia="it-IT"/>
        </w:rPr>
        <w:t>1999</w:t>
      </w:r>
      <w:r w:rsidRPr="00242F35">
        <w:rPr>
          <w:rFonts w:ascii="Calibri Light" w:eastAsia="Times New Roman" w:hAnsi="Calibri Light" w:cs="Calibri Light"/>
          <w:sz w:val="24"/>
          <w:szCs w:val="24"/>
          <w:lang w:eastAsia="it-IT"/>
        </w:rPr>
        <w:t>. Isolation of 45-hydroxyyessotoxin from mussels of Adriatic Sea. Toxicon, 3: 689-693.</w:t>
      </w:r>
    </w:p>
    <w:p w:rsidR="006B5037"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Viviani R., Poletti R. </w:t>
      </w:r>
      <w:r w:rsidRPr="00242F35">
        <w:rPr>
          <w:rFonts w:ascii="Calibri Light" w:eastAsia="Times New Roman" w:hAnsi="Calibri Light" w:cs="Calibri Light"/>
          <w:b/>
          <w:sz w:val="24"/>
          <w:szCs w:val="24"/>
          <w:lang w:eastAsia="it-IT"/>
        </w:rPr>
        <w:t>1999</w:t>
      </w:r>
      <w:r w:rsidRPr="00242F35">
        <w:rPr>
          <w:rFonts w:ascii="Calibri Light" w:eastAsia="Times New Roman" w:hAnsi="Calibri Light" w:cs="Calibri Light"/>
          <w:sz w:val="24"/>
          <w:szCs w:val="24"/>
          <w:lang w:eastAsia="it-IT"/>
        </w:rPr>
        <w:t>. Tossine acquatiche diffusione e controllo (Parte Prima). Rivista Laguna 5/1999, Regione Emilia-Romagna.</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Viviani R., Poletti R. </w:t>
      </w:r>
      <w:r w:rsidRPr="00242F35">
        <w:rPr>
          <w:rFonts w:ascii="Calibri Light" w:eastAsia="Times New Roman" w:hAnsi="Calibri Light" w:cs="Calibri Light"/>
          <w:b/>
          <w:sz w:val="24"/>
          <w:szCs w:val="24"/>
          <w:lang w:eastAsia="it-IT"/>
        </w:rPr>
        <w:t>1999</w:t>
      </w:r>
      <w:r w:rsidRPr="00242F35">
        <w:rPr>
          <w:rFonts w:ascii="Calibri Light" w:eastAsia="Times New Roman" w:hAnsi="Calibri Light" w:cs="Calibri Light"/>
          <w:sz w:val="24"/>
          <w:szCs w:val="24"/>
          <w:lang w:eastAsia="it-IT"/>
        </w:rPr>
        <w:t>. Tossine acquatiche diffusione e controllo (Parte Seconda). Rivista Laguna 6/1999, Regione Emilia-Romagna.</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Draisci R., Ferretti E., Palleschi L., Marchiafava C., Poletti R., Milandri A., Ceredi A., Pompei M. </w:t>
      </w:r>
      <w:r w:rsidRPr="00242F35">
        <w:rPr>
          <w:rFonts w:ascii="Calibri Light" w:eastAsia="Times New Roman" w:hAnsi="Calibri Light" w:cs="Calibri Light"/>
          <w:b/>
          <w:sz w:val="24"/>
          <w:szCs w:val="24"/>
          <w:lang w:eastAsia="it-IT"/>
        </w:rPr>
        <w:t>1999</w:t>
      </w:r>
      <w:r w:rsidRPr="00242F35">
        <w:rPr>
          <w:rFonts w:ascii="Calibri Light" w:eastAsia="Times New Roman" w:hAnsi="Calibri Light" w:cs="Calibri Light"/>
          <w:sz w:val="24"/>
          <w:szCs w:val="24"/>
          <w:lang w:eastAsia="it-IT"/>
        </w:rPr>
        <w:t>. High levels of Yessotoxin in mussels and presence of Yessotoxin and homo Yessotoxin in dinoflagellates of the Adriatic Sea. Toxicon, 37: 1187-1193.</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Pompei M., Ghetti A., Milandri A., Mazziotti C. </w:t>
      </w:r>
      <w:r w:rsidRPr="00242F35">
        <w:rPr>
          <w:rFonts w:ascii="Calibri Light" w:eastAsia="Times New Roman" w:hAnsi="Calibri Light" w:cs="Calibri Light"/>
          <w:b/>
          <w:sz w:val="24"/>
          <w:szCs w:val="24"/>
          <w:lang w:eastAsia="it-IT"/>
        </w:rPr>
        <w:t>1998</w:t>
      </w:r>
      <w:r w:rsidRPr="00242F35">
        <w:rPr>
          <w:rFonts w:ascii="Calibri Light" w:eastAsia="Times New Roman" w:hAnsi="Calibri Light" w:cs="Calibri Light"/>
          <w:sz w:val="24"/>
          <w:szCs w:val="24"/>
          <w:lang w:eastAsia="it-IT"/>
        </w:rPr>
        <w:t>. Fioriture microalgali ed evoluzione dei principali popolamenti fitoplanctonici nelle acque costiere emiliano romagnole dal 1982 al 1994. In: “Evoluzione dello stato trofico in Adriatico: analisi degli interventi attuati e future linee di intervento” Atti del Convegno Marina di Ravenna, 28-29 settembre 1995: 51-60.</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Poletti R. </w:t>
      </w:r>
      <w:r w:rsidRPr="00242F35">
        <w:rPr>
          <w:rFonts w:ascii="Calibri Light" w:eastAsia="Times New Roman" w:hAnsi="Calibri Light" w:cs="Calibri Light"/>
          <w:b/>
          <w:sz w:val="24"/>
          <w:szCs w:val="24"/>
          <w:lang w:eastAsia="it-IT"/>
        </w:rPr>
        <w:t>1998</w:t>
      </w:r>
      <w:r w:rsidRPr="00242F35">
        <w:rPr>
          <w:rFonts w:ascii="Calibri Light" w:eastAsia="Times New Roman" w:hAnsi="Calibri Light" w:cs="Calibri Light"/>
          <w:sz w:val="24"/>
          <w:szCs w:val="24"/>
          <w:lang w:eastAsia="it-IT"/>
        </w:rPr>
        <w:t>. Monitoring activities on marine toxic algae in the Adriatic Sea – Algal bloom detection, monitoring and prediction. 3rd Workshop: “Public health” Istituto Superiore di Sanità Roma, April 21-22, 1998 Rapporti ISTISAN 99/8</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Ciminiello P., Fattorusso E., Forino M., Magno S., Poletti R., and Viviani R. </w:t>
      </w:r>
      <w:r w:rsidRPr="00242F35">
        <w:rPr>
          <w:rFonts w:ascii="Calibri Light" w:eastAsia="Times New Roman" w:hAnsi="Calibri Light" w:cs="Calibri Light"/>
          <w:b/>
          <w:sz w:val="24"/>
          <w:szCs w:val="24"/>
          <w:lang w:eastAsia="it-IT"/>
        </w:rPr>
        <w:t>1998</w:t>
      </w:r>
      <w:r w:rsidRPr="00242F35">
        <w:rPr>
          <w:rFonts w:ascii="Calibri Light" w:eastAsia="Times New Roman" w:hAnsi="Calibri Light" w:cs="Calibri Light"/>
          <w:sz w:val="24"/>
          <w:szCs w:val="24"/>
          <w:lang w:eastAsia="it-IT"/>
        </w:rPr>
        <w:t>. Isolation of adriatoxin, a new analogue of yessotoxin from mussels of Adriatic Sea. Tetrahedron Lett., 39: 8897-8900.</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Poletti R., Cettul K., Bovo F., Milandri A., Pompei M. and Frate R. </w:t>
      </w:r>
      <w:r w:rsidRPr="00242F35">
        <w:rPr>
          <w:rFonts w:ascii="Calibri Light" w:eastAsia="Times New Roman" w:hAnsi="Calibri Light" w:cs="Calibri Light"/>
          <w:b/>
          <w:sz w:val="24"/>
          <w:szCs w:val="24"/>
          <w:lang w:eastAsia="it-IT"/>
        </w:rPr>
        <w:t>1998</w:t>
      </w:r>
      <w:r w:rsidRPr="00242F35">
        <w:rPr>
          <w:rFonts w:ascii="Calibri Light" w:eastAsia="Times New Roman" w:hAnsi="Calibri Light" w:cs="Calibri Light"/>
          <w:sz w:val="24"/>
          <w:szCs w:val="24"/>
          <w:lang w:eastAsia="it-IT"/>
        </w:rPr>
        <w:t>. Distribution of toxic dinoflagellates and their impact on shellfish along the Northwest Adriatic coast. In: Harmful Algae- VIII International Conference on Harmful Algae, Vigo 1997, 88-90.</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Draisci R., Lucentini L., Giannetti L., Boria P., Poletti R., Boni L., Funari E. </w:t>
      </w:r>
      <w:r w:rsidRPr="00242F35">
        <w:rPr>
          <w:rFonts w:ascii="Calibri Light" w:eastAsia="Times New Roman" w:hAnsi="Calibri Light" w:cs="Calibri Light"/>
          <w:b/>
          <w:sz w:val="24"/>
          <w:szCs w:val="24"/>
          <w:lang w:eastAsia="it-IT"/>
        </w:rPr>
        <w:t>1998</w:t>
      </w:r>
      <w:r w:rsidRPr="00242F35">
        <w:rPr>
          <w:rFonts w:ascii="Calibri Light" w:eastAsia="Times New Roman" w:hAnsi="Calibri Light" w:cs="Calibri Light"/>
          <w:sz w:val="24"/>
          <w:szCs w:val="24"/>
          <w:lang w:eastAsia="it-IT"/>
        </w:rPr>
        <w:t xml:space="preserve">. Diarrhetic shellfish poisoning (DSP) toxins in Dinophysis fortii samples from the Adriatic Sea. Mycotoxins and Phycotoxins- Developments in Chemistry, Toxicology and Food Safety, Ed. </w:t>
      </w:r>
      <w:proofErr w:type="gramStart"/>
      <w:r w:rsidRPr="00242F35">
        <w:rPr>
          <w:rFonts w:ascii="Calibri Light" w:eastAsia="Times New Roman" w:hAnsi="Calibri Light" w:cs="Calibri Light"/>
          <w:sz w:val="24"/>
          <w:szCs w:val="24"/>
          <w:lang w:eastAsia="it-IT"/>
        </w:rPr>
        <w:t>by</w:t>
      </w:r>
      <w:proofErr w:type="gramEnd"/>
      <w:r w:rsidRPr="00242F35">
        <w:rPr>
          <w:rFonts w:ascii="Calibri Light" w:eastAsia="Times New Roman" w:hAnsi="Calibri Light" w:cs="Calibri Light"/>
          <w:sz w:val="24"/>
          <w:szCs w:val="24"/>
          <w:lang w:eastAsia="it-IT"/>
        </w:rPr>
        <w:t xml:space="preserve"> Miraglia M., van Egmond H., Brera C., Gilbert. J., Alaken, Inc. Fort Collins, CO. USA, 455 – 462.</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Poletti R., Viviani R. </w:t>
      </w:r>
      <w:r w:rsidRPr="00242F35">
        <w:rPr>
          <w:rFonts w:ascii="Calibri Light" w:eastAsia="Times New Roman" w:hAnsi="Calibri Light" w:cs="Calibri Light"/>
          <w:b/>
          <w:sz w:val="24"/>
          <w:szCs w:val="24"/>
          <w:lang w:eastAsia="it-IT"/>
        </w:rPr>
        <w:t>1997</w:t>
      </w:r>
      <w:r w:rsidRPr="00242F35">
        <w:rPr>
          <w:rFonts w:ascii="Calibri Light" w:eastAsia="Times New Roman" w:hAnsi="Calibri Light" w:cs="Calibri Light"/>
          <w:sz w:val="24"/>
          <w:szCs w:val="24"/>
          <w:lang w:eastAsia="it-IT"/>
        </w:rPr>
        <w:t>. Controllo delle biotossine ASP nei prodotti ittici. Rivista Laguna 5/1997, Regione Emilia-Romagna.</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Ciminiello P., Fattorusso E., Forino M., Magno S., Poletti R., Satake R., Viviani R. and Yasumoto T. </w:t>
      </w:r>
      <w:r w:rsidRPr="00242F35">
        <w:rPr>
          <w:rFonts w:ascii="Calibri Light" w:eastAsia="Times New Roman" w:hAnsi="Calibri Light" w:cs="Calibri Light"/>
          <w:b/>
          <w:sz w:val="24"/>
          <w:szCs w:val="24"/>
          <w:lang w:eastAsia="it-IT"/>
        </w:rPr>
        <w:t>1997</w:t>
      </w:r>
      <w:r w:rsidRPr="00242F35">
        <w:rPr>
          <w:rFonts w:ascii="Calibri Light" w:eastAsia="Times New Roman" w:hAnsi="Calibri Light" w:cs="Calibri Light"/>
          <w:sz w:val="24"/>
          <w:szCs w:val="24"/>
          <w:lang w:eastAsia="it-IT"/>
        </w:rPr>
        <w:t>. Yessotoxins in mussels of the northem Adriatic Sea. Toxicon, 35: 177-183.</w:t>
      </w:r>
    </w:p>
    <w:p w:rsidR="006B5037"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Ciminiello P., Fattorusso E., Forino M., Magno S., Poletti R., Satake R., Viviani R. and Yasumoto T. </w:t>
      </w:r>
      <w:r w:rsidRPr="00242F35">
        <w:rPr>
          <w:rFonts w:ascii="Calibri Light" w:eastAsia="Times New Roman" w:hAnsi="Calibri Light" w:cs="Calibri Light"/>
          <w:b/>
          <w:sz w:val="24"/>
          <w:szCs w:val="24"/>
          <w:lang w:eastAsia="it-IT"/>
        </w:rPr>
        <w:t>1996</w:t>
      </w:r>
      <w:r w:rsidRPr="00242F35">
        <w:rPr>
          <w:rFonts w:ascii="Calibri Light" w:eastAsia="Times New Roman" w:hAnsi="Calibri Light" w:cs="Calibri Light"/>
          <w:sz w:val="24"/>
          <w:szCs w:val="24"/>
          <w:lang w:eastAsia="it-IT"/>
        </w:rPr>
        <w:t>. Biotoxins from mussels of northerm Adriatic Sea. IX International IUPAC Symposium on Mycotoxins and Phycotoxins Edit. Miraglia M., Brera C., Onori R. Roma, 27-31 May 1996.</w:t>
      </w:r>
    </w:p>
    <w:p w:rsidR="006B5037" w:rsidRDefault="006B5037"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Draisci R., Lucentini L., Guannetti L., Boria P., Poletti R., Stacchini A. </w:t>
      </w:r>
      <w:r w:rsidRPr="00242F35">
        <w:rPr>
          <w:rFonts w:ascii="Calibri Light" w:eastAsia="Times New Roman" w:hAnsi="Calibri Light" w:cs="Calibri Light"/>
          <w:b/>
          <w:sz w:val="24"/>
          <w:szCs w:val="24"/>
          <w:lang w:eastAsia="it-IT"/>
        </w:rPr>
        <w:t>1996</w:t>
      </w:r>
      <w:r w:rsidRPr="00242F35">
        <w:rPr>
          <w:rFonts w:ascii="Calibri Light" w:eastAsia="Times New Roman" w:hAnsi="Calibri Light" w:cs="Calibri Light"/>
          <w:sz w:val="24"/>
          <w:szCs w:val="24"/>
          <w:lang w:eastAsia="it-IT"/>
        </w:rPr>
        <w:t>. Biotossine algali DSP in molluschi eduli lamellibranchi e fitoplancton del Mare Adriatico. La Rivista della Scienza dell’Alimentazione, 1: 1-10.</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Poletti R., Milandri A., Pompei M., Draisci R., Giannetti L., Lucentini L. </w:t>
      </w:r>
      <w:r w:rsidRPr="00242F35">
        <w:rPr>
          <w:rFonts w:ascii="Calibri Light" w:eastAsia="Times New Roman" w:hAnsi="Calibri Light" w:cs="Calibri Light"/>
          <w:b/>
          <w:sz w:val="24"/>
          <w:szCs w:val="24"/>
          <w:lang w:eastAsia="it-IT"/>
        </w:rPr>
        <w:t>1996</w:t>
      </w:r>
      <w:r w:rsidRPr="00242F35">
        <w:rPr>
          <w:rFonts w:ascii="Calibri Light" w:eastAsia="Times New Roman" w:hAnsi="Calibri Light" w:cs="Calibri Light"/>
          <w:sz w:val="24"/>
          <w:szCs w:val="24"/>
          <w:lang w:eastAsia="it-IT"/>
        </w:rPr>
        <w:t xml:space="preserve">. First report of Paralytic Shellfish Poisoning (PSP) in shellfish from Adriatic Sea. IX International IUPAC Symposium on Mycotoxins and Phycotoxins Edit. Miraglia M., Brera C., Onori </w:t>
      </w:r>
      <w:proofErr w:type="gramStart"/>
      <w:r w:rsidRPr="00242F35">
        <w:rPr>
          <w:rFonts w:ascii="Calibri Light" w:eastAsia="Times New Roman" w:hAnsi="Calibri Light" w:cs="Calibri Light"/>
          <w:sz w:val="24"/>
          <w:szCs w:val="24"/>
          <w:lang w:eastAsia="it-IT"/>
        </w:rPr>
        <w:t>R..</w:t>
      </w:r>
      <w:proofErr w:type="gramEnd"/>
      <w:r w:rsidRPr="00242F35">
        <w:rPr>
          <w:rFonts w:ascii="Calibri Light" w:eastAsia="Times New Roman" w:hAnsi="Calibri Light" w:cs="Calibri Light"/>
          <w:sz w:val="24"/>
          <w:szCs w:val="24"/>
          <w:lang w:eastAsia="it-IT"/>
        </w:rPr>
        <w:t xml:space="preserve"> Roma 27-31 May 1996.</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Draisci R., Giannetti L., Lucentini L., Boria P., Poletti R., Boni L., Funari E. </w:t>
      </w:r>
      <w:r w:rsidRPr="00242F35">
        <w:rPr>
          <w:rFonts w:ascii="Calibri Light" w:eastAsia="Times New Roman" w:hAnsi="Calibri Light" w:cs="Calibri Light"/>
          <w:b/>
          <w:sz w:val="24"/>
          <w:szCs w:val="24"/>
          <w:lang w:eastAsia="it-IT"/>
        </w:rPr>
        <w:t>1996</w:t>
      </w:r>
      <w:r w:rsidRPr="00242F35">
        <w:rPr>
          <w:rFonts w:ascii="Calibri Light" w:eastAsia="Times New Roman" w:hAnsi="Calibri Light" w:cs="Calibri Light"/>
          <w:sz w:val="24"/>
          <w:szCs w:val="24"/>
          <w:lang w:eastAsia="it-IT"/>
        </w:rPr>
        <w:t xml:space="preserve">. Diarrhetic Shellfish Poisoning (DSP) toxins in Dinophysis fortii from the Adriatic Sea. IX International IUPAC Symposium on Mycotoxins and Phycotoxins Edit. Miraglia M., Brera C., Onori </w:t>
      </w:r>
      <w:proofErr w:type="gramStart"/>
      <w:r w:rsidRPr="00242F35">
        <w:rPr>
          <w:rFonts w:ascii="Calibri Light" w:eastAsia="Times New Roman" w:hAnsi="Calibri Light" w:cs="Calibri Light"/>
          <w:sz w:val="24"/>
          <w:szCs w:val="24"/>
          <w:lang w:eastAsia="it-IT"/>
        </w:rPr>
        <w:t>R..</w:t>
      </w:r>
      <w:proofErr w:type="gramEnd"/>
      <w:r w:rsidRPr="00242F35">
        <w:rPr>
          <w:rFonts w:ascii="Calibri Light" w:eastAsia="Times New Roman" w:hAnsi="Calibri Light" w:cs="Calibri Light"/>
          <w:sz w:val="24"/>
          <w:szCs w:val="24"/>
          <w:lang w:eastAsia="it-IT"/>
        </w:rPr>
        <w:t xml:space="preserve"> Roma 27-31 May 1996.</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Draisci R., Lucentini L., Guannetti L., Boria P., Stacchini A. and Poletti R. </w:t>
      </w:r>
      <w:r w:rsidRPr="00242F35">
        <w:rPr>
          <w:rFonts w:ascii="Calibri Light" w:eastAsia="Times New Roman" w:hAnsi="Calibri Light" w:cs="Calibri Light"/>
          <w:b/>
          <w:sz w:val="24"/>
          <w:szCs w:val="24"/>
          <w:lang w:eastAsia="it-IT"/>
        </w:rPr>
        <w:t>1996</w:t>
      </w:r>
      <w:r w:rsidRPr="00242F35">
        <w:rPr>
          <w:rFonts w:ascii="Calibri Light" w:eastAsia="Times New Roman" w:hAnsi="Calibri Light" w:cs="Calibri Light"/>
          <w:sz w:val="24"/>
          <w:szCs w:val="24"/>
          <w:lang w:eastAsia="it-IT"/>
        </w:rPr>
        <w:t>. DSP (diarrhetic schellfish poisoning) toxins in schellfish and phytoplancton from the Adriatic sea. Rivista di Scienza dell’Alimentazione, 25(1):7-17.</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Draisci R., Lucentini L., Giannetti L., Boria and P., Poletti R. </w:t>
      </w:r>
      <w:r w:rsidRPr="00242F35">
        <w:rPr>
          <w:rFonts w:ascii="Calibri Light" w:eastAsia="Times New Roman" w:hAnsi="Calibri Light" w:cs="Calibri Light"/>
          <w:b/>
          <w:sz w:val="24"/>
          <w:szCs w:val="24"/>
          <w:lang w:eastAsia="it-IT"/>
        </w:rPr>
        <w:t>1996</w:t>
      </w:r>
      <w:r w:rsidRPr="00242F35">
        <w:rPr>
          <w:rFonts w:ascii="Calibri Light" w:eastAsia="Times New Roman" w:hAnsi="Calibri Light" w:cs="Calibri Light"/>
          <w:sz w:val="24"/>
          <w:szCs w:val="24"/>
          <w:lang w:eastAsia="it-IT"/>
        </w:rPr>
        <w:t>. First Report of Pectenotoxi-2 (PTX-2) in algae (Dinophysis fortii) related to seafood poisoning in Europe. Toxicon, 34 (8): 923-935.</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Toti L., Serratore P., Croci L., Stacchini </w:t>
      </w:r>
      <w:proofErr w:type="gramStart"/>
      <w:r w:rsidRPr="00242F35">
        <w:rPr>
          <w:rFonts w:ascii="Calibri Light" w:eastAsia="Times New Roman" w:hAnsi="Calibri Light" w:cs="Calibri Light"/>
          <w:sz w:val="24"/>
          <w:szCs w:val="24"/>
          <w:lang w:eastAsia="it-IT"/>
        </w:rPr>
        <w:t>Al.,</w:t>
      </w:r>
      <w:proofErr w:type="gramEnd"/>
      <w:r w:rsidRPr="00242F35">
        <w:rPr>
          <w:rFonts w:ascii="Calibri Light" w:eastAsia="Times New Roman" w:hAnsi="Calibri Light" w:cs="Calibri Light"/>
          <w:sz w:val="24"/>
          <w:szCs w:val="24"/>
          <w:lang w:eastAsia="it-IT"/>
        </w:rPr>
        <w:t xml:space="preserve"> Milandri S., Cozzi L. </w:t>
      </w:r>
      <w:r w:rsidRPr="00242F35">
        <w:rPr>
          <w:rFonts w:ascii="Calibri Light" w:eastAsia="Times New Roman" w:hAnsi="Calibri Light" w:cs="Calibri Light"/>
          <w:b/>
          <w:sz w:val="24"/>
          <w:szCs w:val="24"/>
          <w:lang w:eastAsia="it-IT"/>
        </w:rPr>
        <w:t>1996</w:t>
      </w:r>
      <w:r w:rsidRPr="00242F35">
        <w:rPr>
          <w:rFonts w:ascii="Calibri Light" w:eastAsia="Times New Roman" w:hAnsi="Calibri Light" w:cs="Calibri Light"/>
          <w:sz w:val="24"/>
          <w:szCs w:val="24"/>
          <w:lang w:eastAsia="it-IT"/>
        </w:rPr>
        <w:t>. “Bacteria isolated from seawater and mussels: identification and toxin production.” Microbiologie - Aliments - Nutrition: 14, 161-165.</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Poletti R., Viviani R., Casadei C., Lucentini L., Giannetti L., Draisci R. </w:t>
      </w:r>
      <w:r w:rsidRPr="00242F35">
        <w:rPr>
          <w:rFonts w:ascii="Calibri Light" w:eastAsia="Times New Roman" w:hAnsi="Calibri Light" w:cs="Calibri Light"/>
          <w:b/>
          <w:sz w:val="24"/>
          <w:szCs w:val="24"/>
          <w:lang w:eastAsia="it-IT"/>
        </w:rPr>
        <w:t>1995</w:t>
      </w:r>
      <w:r w:rsidRPr="00242F35">
        <w:rPr>
          <w:rFonts w:ascii="Calibri Light" w:eastAsia="Times New Roman" w:hAnsi="Calibri Light" w:cs="Calibri Light"/>
          <w:sz w:val="24"/>
          <w:szCs w:val="24"/>
          <w:lang w:eastAsia="it-IT"/>
        </w:rPr>
        <w:t>. Decontamination dynamics of diarrhetic toxins contaminated mussels in a pond of the Adriatic Sea. Seventh International Conference on Toxic Phytoplankton.</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Ciminiello P., Fattorusso E., Magno S., Oshima Y., Poletti R., Viviani R., Yasumoto T. </w:t>
      </w:r>
      <w:r w:rsidRPr="00242F35">
        <w:rPr>
          <w:rFonts w:ascii="Calibri Light" w:eastAsia="Times New Roman" w:hAnsi="Calibri Light" w:cs="Calibri Light"/>
          <w:b/>
          <w:sz w:val="24"/>
          <w:szCs w:val="24"/>
          <w:lang w:eastAsia="it-IT"/>
        </w:rPr>
        <w:t>1995</w:t>
      </w:r>
      <w:r w:rsidRPr="00242F35">
        <w:rPr>
          <w:rFonts w:ascii="Calibri Light" w:eastAsia="Times New Roman" w:hAnsi="Calibri Light" w:cs="Calibri Light"/>
          <w:sz w:val="24"/>
          <w:szCs w:val="24"/>
          <w:lang w:eastAsia="it-IT"/>
        </w:rPr>
        <w:t>. Determination of PSP toxins in mussels from the Adriatic Sea. Marine Pollution Bulletin, 30: 733-5.</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Honsell G., Poletti R., Pompei M., Sidari L., Milandri A., Casadei C., Viviani R. </w:t>
      </w:r>
      <w:r w:rsidRPr="00242F35">
        <w:rPr>
          <w:rFonts w:ascii="Calibri Light" w:eastAsia="Times New Roman" w:hAnsi="Calibri Light" w:cs="Calibri Light"/>
          <w:b/>
          <w:sz w:val="24"/>
          <w:szCs w:val="24"/>
          <w:lang w:eastAsia="it-IT"/>
        </w:rPr>
        <w:t>1995</w:t>
      </w:r>
      <w:r w:rsidRPr="00242F35">
        <w:rPr>
          <w:rFonts w:ascii="Calibri Light" w:eastAsia="Times New Roman" w:hAnsi="Calibri Light" w:cs="Calibri Light"/>
          <w:sz w:val="24"/>
          <w:szCs w:val="24"/>
          <w:lang w:eastAsia="it-IT"/>
        </w:rPr>
        <w:t>. Alexandrium minutum Halim and PSP contamination in the Northern Adriatic Sea (Mediterranean Sea). Seventh International Conference on Toxic Marine Phytoplankton, Sendai, Japan.</w:t>
      </w:r>
    </w:p>
    <w:p w:rsidR="00807BFF"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Viviani R., Boni L., Cattani O., Milandri A., Poletti R., Pompei M., Sansoni G. </w:t>
      </w:r>
      <w:r w:rsidRPr="00242F35">
        <w:rPr>
          <w:rFonts w:ascii="Calibri Light" w:eastAsia="Times New Roman" w:hAnsi="Calibri Light" w:cs="Calibri Light"/>
          <w:b/>
          <w:sz w:val="24"/>
          <w:szCs w:val="24"/>
          <w:lang w:eastAsia="it-IT"/>
        </w:rPr>
        <w:t>1995</w:t>
      </w:r>
      <w:r w:rsidRPr="00242F35">
        <w:rPr>
          <w:rFonts w:ascii="Calibri Light" w:eastAsia="Times New Roman" w:hAnsi="Calibri Light" w:cs="Calibri Light"/>
          <w:sz w:val="24"/>
          <w:szCs w:val="24"/>
          <w:lang w:eastAsia="it-IT"/>
        </w:rPr>
        <w:t>. ASP, DSP, NSP and PSP monitoring in mucilaginous aggregates and in mussels in a coastal area of the Northern Adriatic Sea facing Emilia Romagna in 1988, 1989 and 1991. Elsevier, The Science of the Total Environment, 165: 203-211.</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Viviani R., Casadei C., Ceredi A., Magnani F., Milandri A., Milandri S., Poletti R., Pompei M., Serratore P. </w:t>
      </w:r>
      <w:r w:rsidRPr="00242F35">
        <w:rPr>
          <w:rFonts w:ascii="Calibri Light" w:eastAsia="Times New Roman" w:hAnsi="Calibri Light" w:cs="Calibri Light"/>
          <w:b/>
          <w:sz w:val="24"/>
          <w:szCs w:val="24"/>
          <w:lang w:eastAsia="it-IT"/>
        </w:rPr>
        <w:t>1995</w:t>
      </w:r>
      <w:r w:rsidRPr="00242F35">
        <w:rPr>
          <w:rFonts w:ascii="Calibri Light" w:eastAsia="Times New Roman" w:hAnsi="Calibri Light" w:cs="Calibri Light"/>
          <w:sz w:val="24"/>
          <w:szCs w:val="24"/>
          <w:lang w:eastAsia="it-IT"/>
        </w:rPr>
        <w:t>. “Valutazione delle caratteristiche igienico-sanitarie di molluschi bivalvi in allevamento in un’area del mare Adriatico prospiciente l’Emilia Romagna.” In: Ricerche e Sperimentazioni 1988-</w:t>
      </w:r>
      <w:proofErr w:type="gramStart"/>
      <w:r w:rsidRPr="00242F35">
        <w:rPr>
          <w:rFonts w:ascii="Calibri Light" w:eastAsia="Times New Roman" w:hAnsi="Calibri Light" w:cs="Calibri Light"/>
          <w:sz w:val="24"/>
          <w:szCs w:val="24"/>
          <w:lang w:eastAsia="it-IT"/>
        </w:rPr>
        <w:t>1994 ,</w:t>
      </w:r>
      <w:proofErr w:type="gramEnd"/>
      <w:r w:rsidRPr="00242F35">
        <w:rPr>
          <w:rFonts w:ascii="Calibri Light" w:eastAsia="Times New Roman" w:hAnsi="Calibri Light" w:cs="Calibri Light"/>
          <w:sz w:val="24"/>
          <w:szCs w:val="24"/>
          <w:lang w:eastAsia="it-IT"/>
        </w:rPr>
        <w:t xml:space="preserve"> 346-358 . PIM per le zone lagunari dell’Adriatico </w:t>
      </w:r>
      <w:proofErr w:type="gramStart"/>
      <w:r w:rsidRPr="00242F35">
        <w:rPr>
          <w:rFonts w:ascii="Calibri Light" w:eastAsia="Times New Roman" w:hAnsi="Calibri Light" w:cs="Calibri Light"/>
          <w:sz w:val="24"/>
          <w:szCs w:val="24"/>
          <w:lang w:eastAsia="it-IT"/>
        </w:rPr>
        <w:t>settentrionale .</w:t>
      </w:r>
      <w:proofErr w:type="gramEnd"/>
      <w:r w:rsidRPr="00242F35">
        <w:rPr>
          <w:rFonts w:ascii="Calibri Light" w:eastAsia="Times New Roman" w:hAnsi="Calibri Light" w:cs="Calibri Light"/>
          <w:sz w:val="24"/>
          <w:szCs w:val="24"/>
          <w:lang w:eastAsia="it-IT"/>
        </w:rPr>
        <w:t xml:space="preserve"> Regione del </w:t>
      </w:r>
      <w:proofErr w:type="gramStart"/>
      <w:r w:rsidRPr="00242F35">
        <w:rPr>
          <w:rFonts w:ascii="Calibri Light" w:eastAsia="Times New Roman" w:hAnsi="Calibri Light" w:cs="Calibri Light"/>
          <w:sz w:val="24"/>
          <w:szCs w:val="24"/>
          <w:lang w:eastAsia="it-IT"/>
        </w:rPr>
        <w:t>Veneto ,</w:t>
      </w:r>
      <w:proofErr w:type="gramEnd"/>
      <w:r w:rsidRPr="00242F35">
        <w:rPr>
          <w:rFonts w:ascii="Calibri Light" w:eastAsia="Times New Roman" w:hAnsi="Calibri Light" w:cs="Calibri Light"/>
          <w:sz w:val="24"/>
          <w:szCs w:val="24"/>
          <w:lang w:eastAsia="it-IT"/>
        </w:rPr>
        <w:t xml:space="preserve"> Mestre-Venezia , Italia .</w:t>
      </w:r>
    </w:p>
    <w:p w:rsidR="006B5037"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Boni L., Milandri A., Poletti R., Pompei M. </w:t>
      </w:r>
      <w:r w:rsidRPr="00242F35">
        <w:rPr>
          <w:rFonts w:ascii="Calibri Light" w:eastAsia="Times New Roman" w:hAnsi="Calibri Light" w:cs="Calibri Light"/>
          <w:b/>
          <w:sz w:val="24"/>
          <w:szCs w:val="24"/>
          <w:lang w:eastAsia="it-IT"/>
        </w:rPr>
        <w:t>1993</w:t>
      </w:r>
      <w:r w:rsidRPr="00242F35">
        <w:rPr>
          <w:rFonts w:ascii="Calibri Light" w:eastAsia="Times New Roman" w:hAnsi="Calibri Light" w:cs="Calibri Light"/>
          <w:sz w:val="24"/>
          <w:szCs w:val="24"/>
          <w:lang w:eastAsia="it-IT"/>
        </w:rPr>
        <w:t xml:space="preserve">. D.S.P. cases along the coast of Emilia Romagna (North Western Adriatic Sea). Toxic Phytoplankton Blooms in the </w:t>
      </w:r>
      <w:proofErr w:type="gramStart"/>
      <w:r w:rsidRPr="00242F35">
        <w:rPr>
          <w:rFonts w:ascii="Calibri Light" w:eastAsia="Times New Roman" w:hAnsi="Calibri Light" w:cs="Calibri Light"/>
          <w:sz w:val="24"/>
          <w:szCs w:val="24"/>
          <w:lang w:eastAsia="it-IT"/>
        </w:rPr>
        <w:t>Sea .</w:t>
      </w:r>
      <w:proofErr w:type="gramEnd"/>
      <w:r w:rsidRPr="00242F35">
        <w:rPr>
          <w:rFonts w:ascii="Calibri Light" w:eastAsia="Times New Roman" w:hAnsi="Calibri Light" w:cs="Calibri Light"/>
          <w:sz w:val="24"/>
          <w:szCs w:val="24"/>
          <w:lang w:eastAsia="it-IT"/>
        </w:rPr>
        <w:t xml:space="preserve"> T. J. Smayda and Y. Shimizu, editors. Elsevier Science Publishers B. V.: 475-481.</w:t>
      </w:r>
    </w:p>
    <w:p w:rsidR="006B5037"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Fattorusso E., Ciminiello P., Costantino V., Magno S., Mangoni A., Milandri A., Poletti R., Pompei M., Viviani R. </w:t>
      </w:r>
      <w:r w:rsidRPr="00242F35">
        <w:rPr>
          <w:rFonts w:ascii="Calibri Light" w:eastAsia="Times New Roman" w:hAnsi="Calibri Light" w:cs="Calibri Light"/>
          <w:b/>
          <w:sz w:val="24"/>
          <w:szCs w:val="24"/>
          <w:lang w:eastAsia="it-IT"/>
        </w:rPr>
        <w:t>1992</w:t>
      </w:r>
      <w:r w:rsidRPr="00242F35">
        <w:rPr>
          <w:rFonts w:ascii="Calibri Light" w:eastAsia="Times New Roman" w:hAnsi="Calibri Light" w:cs="Calibri Light"/>
          <w:sz w:val="24"/>
          <w:szCs w:val="24"/>
          <w:lang w:eastAsia="it-IT"/>
        </w:rPr>
        <w:t>. Okadaic acid in mussels of Adriatic sea. Marine pollution Bulletin, 24(5): 234-237. Pergamon Press.</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Boni L., Mancini L., Milandri A., Poletti R., Pompei M., Viviani R. </w:t>
      </w:r>
      <w:r w:rsidRPr="00242F35">
        <w:rPr>
          <w:rFonts w:ascii="Calibri Light" w:eastAsia="Times New Roman" w:hAnsi="Calibri Light" w:cs="Calibri Light"/>
          <w:b/>
          <w:sz w:val="24"/>
          <w:szCs w:val="24"/>
          <w:lang w:eastAsia="it-IT"/>
        </w:rPr>
        <w:t>1992</w:t>
      </w:r>
      <w:r w:rsidRPr="00242F35">
        <w:rPr>
          <w:rFonts w:ascii="Calibri Light" w:eastAsia="Times New Roman" w:hAnsi="Calibri Light" w:cs="Calibri Light"/>
          <w:sz w:val="24"/>
          <w:szCs w:val="24"/>
          <w:lang w:eastAsia="it-IT"/>
        </w:rPr>
        <w:t xml:space="preserve">. First cases of diarrhoetic shellfish poisoning in the Northern Adriatic Sea. In: Marine Coastal Eutrophication (R. A. Vollenweider, R. Marchetti, R. Viviani, eds.), Sci. Tot. </w:t>
      </w:r>
      <w:proofErr w:type="gramStart"/>
      <w:r w:rsidRPr="00242F35">
        <w:rPr>
          <w:rFonts w:ascii="Calibri Light" w:eastAsia="Times New Roman" w:hAnsi="Calibri Light" w:cs="Calibri Light"/>
          <w:sz w:val="24"/>
          <w:szCs w:val="24"/>
          <w:lang w:eastAsia="it-IT"/>
        </w:rPr>
        <w:t>Environ.,</w:t>
      </w:r>
      <w:proofErr w:type="gramEnd"/>
      <w:r w:rsidRPr="00242F35">
        <w:rPr>
          <w:rFonts w:ascii="Calibri Light" w:eastAsia="Times New Roman" w:hAnsi="Calibri Light" w:cs="Calibri Light"/>
          <w:sz w:val="24"/>
          <w:szCs w:val="24"/>
          <w:lang w:eastAsia="it-IT"/>
        </w:rPr>
        <w:t xml:space="preserve"> Suppl., Elsevier, Amsterdam: 419-426.</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Honsell G., Boni L., Cabrini M., Pompei M. </w:t>
      </w:r>
      <w:r w:rsidRPr="00242F35">
        <w:rPr>
          <w:rFonts w:ascii="Calibri Light" w:eastAsia="Times New Roman" w:hAnsi="Calibri Light" w:cs="Calibri Light"/>
          <w:b/>
          <w:sz w:val="24"/>
          <w:szCs w:val="24"/>
          <w:lang w:eastAsia="it-IT"/>
        </w:rPr>
        <w:t>1992</w:t>
      </w:r>
      <w:r w:rsidRPr="00242F35">
        <w:rPr>
          <w:rFonts w:ascii="Calibri Light" w:eastAsia="Times New Roman" w:hAnsi="Calibri Light" w:cs="Calibri Light"/>
          <w:sz w:val="24"/>
          <w:szCs w:val="24"/>
          <w:lang w:eastAsia="it-IT"/>
        </w:rPr>
        <w:t>. Toxic or potentially toxic Dinoflagellates from the Northern Adriatic Sea. Sci. Tot. Environ. Elsevier Science Pubblishers B.V., Amsterdam: 107-114.</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Viviani R., Boni L., Milandri A., Poletti R., Pompei M. </w:t>
      </w:r>
      <w:r w:rsidRPr="00242F35">
        <w:rPr>
          <w:rFonts w:ascii="Calibri Light" w:eastAsia="Times New Roman" w:hAnsi="Calibri Light" w:cs="Calibri Light"/>
          <w:b/>
          <w:sz w:val="24"/>
          <w:szCs w:val="24"/>
          <w:lang w:eastAsia="it-IT"/>
        </w:rPr>
        <w:t>1990</w:t>
      </w:r>
      <w:r w:rsidRPr="00242F35">
        <w:rPr>
          <w:rFonts w:ascii="Calibri Light" w:eastAsia="Times New Roman" w:hAnsi="Calibri Light" w:cs="Calibri Light"/>
          <w:sz w:val="24"/>
          <w:szCs w:val="24"/>
          <w:lang w:eastAsia="it-IT"/>
        </w:rPr>
        <w:t>. DSP nell'Alto Adriatico e molluschicoltura. Atti Soc. It. Sci. Vet., 44: 675-679.</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Boni L., Pompei M., Reti M. </w:t>
      </w:r>
      <w:r w:rsidRPr="00242F35">
        <w:rPr>
          <w:rFonts w:ascii="Calibri Light" w:eastAsia="Times New Roman" w:hAnsi="Calibri Light" w:cs="Calibri Light"/>
          <w:b/>
          <w:sz w:val="24"/>
          <w:szCs w:val="24"/>
          <w:lang w:eastAsia="it-IT"/>
        </w:rPr>
        <w:t>1986</w:t>
      </w:r>
      <w:r w:rsidRPr="00242F35">
        <w:rPr>
          <w:rFonts w:ascii="Calibri Light" w:eastAsia="Times New Roman" w:hAnsi="Calibri Light" w:cs="Calibri Light"/>
          <w:sz w:val="24"/>
          <w:szCs w:val="24"/>
          <w:lang w:eastAsia="it-IT"/>
        </w:rPr>
        <w:t xml:space="preserve">. Maree colorate e fioriture algali lungo la costa </w:t>
      </w:r>
      <w:proofErr w:type="gramStart"/>
      <w:r w:rsidRPr="00242F35">
        <w:rPr>
          <w:rFonts w:ascii="Calibri Light" w:eastAsia="Times New Roman" w:hAnsi="Calibri Light" w:cs="Calibri Light"/>
          <w:sz w:val="24"/>
          <w:szCs w:val="24"/>
          <w:lang w:eastAsia="it-IT"/>
        </w:rPr>
        <w:t>dell' Emilia</w:t>
      </w:r>
      <w:proofErr w:type="gramEnd"/>
      <w:r w:rsidRPr="00242F35">
        <w:rPr>
          <w:rFonts w:ascii="Calibri Light" w:eastAsia="Times New Roman" w:hAnsi="Calibri Light" w:cs="Calibri Light"/>
          <w:sz w:val="24"/>
          <w:szCs w:val="24"/>
          <w:lang w:eastAsia="it-IT"/>
        </w:rPr>
        <w:t>-Romagna dal 1982 al 1985 con particolare riguardo alla comparsa di Protogoniaulax tamarensis. Nova Thalassia N.8, suppl. N.3: 237-245.</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Viviani R., Boni L., Cattani O., Mancini L., Poletti R., Annibali A., Milandri A., Montanari G., Nizzoli C., Pirini M., Pompei M., Rinaldi A. </w:t>
      </w:r>
      <w:r w:rsidRPr="00242F35">
        <w:rPr>
          <w:rFonts w:ascii="Calibri Light" w:eastAsia="Times New Roman" w:hAnsi="Calibri Light" w:cs="Calibri Light"/>
          <w:b/>
          <w:sz w:val="24"/>
          <w:szCs w:val="24"/>
          <w:lang w:eastAsia="it-IT"/>
        </w:rPr>
        <w:t>1985</w:t>
      </w:r>
      <w:r w:rsidRPr="00242F35">
        <w:rPr>
          <w:rFonts w:ascii="Calibri Light" w:eastAsia="Times New Roman" w:hAnsi="Calibri Light" w:cs="Calibri Light"/>
          <w:sz w:val="24"/>
          <w:szCs w:val="24"/>
          <w:lang w:eastAsia="it-IT"/>
        </w:rPr>
        <w:t>. Occurence of various types of phytoplankton blooms in a coastal area of the Northern Adriatic sea facing Emilia Romagna during 1978. Atti dell'Accademia delle Scienze dell'Istituto di Bologna. Memorie, serie IV, N. 10.</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r w:rsidRPr="00242F35">
        <w:rPr>
          <w:rFonts w:ascii="Calibri Light" w:eastAsia="Times New Roman" w:hAnsi="Calibri Light" w:cs="Calibri Light"/>
          <w:sz w:val="24"/>
          <w:szCs w:val="24"/>
          <w:lang w:eastAsia="it-IT"/>
        </w:rPr>
        <w:t xml:space="preserve">Boni L., Pompei M., Reti M. </w:t>
      </w:r>
      <w:r w:rsidRPr="00242F35">
        <w:rPr>
          <w:rFonts w:ascii="Calibri Light" w:eastAsia="Times New Roman" w:hAnsi="Calibri Light" w:cs="Calibri Light"/>
          <w:b/>
          <w:sz w:val="24"/>
          <w:szCs w:val="24"/>
          <w:lang w:eastAsia="it-IT"/>
        </w:rPr>
        <w:t>1983</w:t>
      </w:r>
      <w:r w:rsidRPr="00242F35">
        <w:rPr>
          <w:rFonts w:ascii="Calibri Light" w:eastAsia="Times New Roman" w:hAnsi="Calibri Light" w:cs="Calibri Light"/>
          <w:sz w:val="24"/>
          <w:szCs w:val="24"/>
          <w:lang w:eastAsia="it-IT"/>
        </w:rPr>
        <w:t>. The occurrence of Goniaulax tamarensis Lebour bloom in the Adriatic Sea along the coast of Emilia Romagna. Giornale Botanico Italiano, 117 N.3-4: 115-120.</w:t>
      </w: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p>
    <w:p w:rsidR="00242F35" w:rsidRPr="00242F35" w:rsidRDefault="00242F35" w:rsidP="00242F35">
      <w:pPr>
        <w:spacing w:before="100" w:beforeAutospacing="1" w:after="100" w:afterAutospacing="1" w:line="240" w:lineRule="auto"/>
        <w:rPr>
          <w:rFonts w:ascii="Calibri Light" w:eastAsia="Times New Roman" w:hAnsi="Calibri Light" w:cs="Calibri Light"/>
          <w:sz w:val="24"/>
          <w:szCs w:val="24"/>
          <w:lang w:eastAsia="it-IT"/>
        </w:rPr>
      </w:pPr>
    </w:p>
    <w:p w:rsidR="00C00FFD" w:rsidRPr="00242F35" w:rsidRDefault="00C00FFD" w:rsidP="00242F35">
      <w:pPr>
        <w:tabs>
          <w:tab w:val="left" w:pos="1215"/>
        </w:tabs>
        <w:rPr>
          <w:lang w:val="en-GB"/>
        </w:rPr>
      </w:pPr>
    </w:p>
    <w:sectPr w:rsidR="00C00FFD" w:rsidRPr="00242F35" w:rsidSect="00BC14FA">
      <w:headerReference w:type="default" r:id="rId28"/>
      <w:footerReference w:type="defaul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B04" w:rsidRDefault="00754B04" w:rsidP="00BC14FA">
      <w:pPr>
        <w:spacing w:after="0" w:line="240" w:lineRule="auto"/>
      </w:pPr>
      <w:r>
        <w:separator/>
      </w:r>
    </w:p>
  </w:endnote>
  <w:endnote w:type="continuationSeparator" w:id="0">
    <w:p w:rsidR="00754B04" w:rsidRDefault="00754B04" w:rsidP="00BC1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ova Cond">
    <w:panose1 w:val="020B0506020202020204"/>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98" w:rsidRDefault="00357598">
    <w:pPr>
      <w:pStyle w:val="Pidipagina"/>
    </w:pPr>
    <w:r>
      <w:rPr>
        <w:noProof/>
        <w:color w:val="4F81BD" w:themeColor="accent1"/>
        <w:lang w:eastAsia="it-IT"/>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ttango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D3FF688" id="Rettangolo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mfqAIAALg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fxEmfqAIAALgFAAAOAAAAAAAAAAAAAAAA&#10;AC4CAABkcnMvZTJvRG9jLnhtbFBLAQItABQABgAIAAAAIQCNy++K3AAAAAcBAAAPAAAAAAAAAAAA&#10;AAAAAAIFAABkcnMvZG93bnJldi54bWxQSwUGAAAAAAQABADzAAAACwYAAAAA&#10;" filled="f" strokecolor="#938953 [1614]" strokeweight="1.25pt">
              <w10:wrap anchorx="page" anchory="page"/>
            </v:rect>
          </w:pict>
        </mc:Fallback>
      </mc:AlternateContent>
    </w:r>
    <w:r>
      <w:rPr>
        <w:color w:val="4F81BD" w:themeColor="accent1"/>
      </w:rPr>
      <w:t xml:space="preserve"> </w:t>
    </w:r>
    <w:r w:rsidR="008E4E0C">
      <w:rPr>
        <w:color w:val="4F81BD" w:themeColor="accent1"/>
      </w:rPr>
      <w:tab/>
    </w:r>
    <w:r w:rsidR="008E4E0C">
      <w:rPr>
        <w:color w:val="4F81BD" w:themeColor="accent1"/>
      </w:rPr>
      <w:tab/>
    </w:r>
    <w:r>
      <w:rPr>
        <w:rFonts w:asciiTheme="majorHAnsi" w:eastAsiaTheme="majorEastAsia" w:hAnsiTheme="majorHAnsi" w:cstheme="majorBidi"/>
        <w:color w:val="4F81BD" w:themeColor="accent1"/>
        <w:sz w:val="20"/>
        <w:szCs w:val="20"/>
      </w:rPr>
      <w:t xml:space="preserve">pag. </w:t>
    </w:r>
    <w:r>
      <w:rPr>
        <w:color w:val="4F81BD" w:themeColor="accent1"/>
        <w:sz w:val="20"/>
        <w:szCs w:val="20"/>
      </w:rPr>
      <w:fldChar w:fldCharType="begin"/>
    </w:r>
    <w:r>
      <w:rPr>
        <w:color w:val="4F81BD" w:themeColor="accent1"/>
        <w:sz w:val="20"/>
        <w:szCs w:val="20"/>
      </w:rPr>
      <w:instrText>PAGE    \* MERGEFORMAT</w:instrText>
    </w:r>
    <w:r>
      <w:rPr>
        <w:color w:val="4F81BD" w:themeColor="accent1"/>
        <w:sz w:val="20"/>
        <w:szCs w:val="20"/>
      </w:rPr>
      <w:fldChar w:fldCharType="separate"/>
    </w:r>
    <w:r w:rsidR="00FF0C0D" w:rsidRPr="00FF0C0D">
      <w:rPr>
        <w:rFonts w:asciiTheme="majorHAnsi" w:eastAsiaTheme="majorEastAsia" w:hAnsiTheme="majorHAnsi" w:cstheme="majorBidi"/>
        <w:noProof/>
        <w:color w:val="4F81BD" w:themeColor="accent1"/>
        <w:sz w:val="20"/>
        <w:szCs w:val="20"/>
      </w:rPr>
      <w:t>15</w:t>
    </w:r>
    <w:r>
      <w:rPr>
        <w:rFonts w:asciiTheme="majorHAnsi" w:eastAsiaTheme="majorEastAsia" w:hAnsiTheme="majorHAnsi" w:cstheme="majorBidi"/>
        <w:color w:val="4F81BD" w:themeColor="accent1"/>
        <w:sz w:val="20"/>
        <w:szCs w:val="20"/>
      </w:rPr>
      <w:fldChar w:fldCharType="end"/>
    </w:r>
    <w:r w:rsidR="008F22A1">
      <w:rPr>
        <w:rFonts w:asciiTheme="majorHAnsi" w:eastAsiaTheme="majorEastAsia" w:hAnsiTheme="majorHAnsi" w:cstheme="majorBidi"/>
        <w:color w:val="4F81BD" w:themeColor="accent1"/>
        <w:sz w:val="20"/>
        <w:szCs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B04" w:rsidRDefault="00754B04" w:rsidP="00BC14FA">
      <w:pPr>
        <w:spacing w:after="0" w:line="240" w:lineRule="auto"/>
      </w:pPr>
      <w:r>
        <w:separator/>
      </w:r>
    </w:p>
  </w:footnote>
  <w:footnote w:type="continuationSeparator" w:id="0">
    <w:p w:rsidR="00754B04" w:rsidRDefault="00754B04" w:rsidP="00BC1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4FA" w:rsidRDefault="0091681D" w:rsidP="00242F35">
    <w:pPr>
      <w:spacing w:after="0" w:line="240" w:lineRule="auto"/>
      <w:jc w:val="center"/>
      <w:rPr>
        <w:rFonts w:ascii="Arial Nova Cond" w:eastAsia="Times New Roman" w:hAnsi="Arial Nova Cond" w:cs="Calibri"/>
        <w:color w:val="44546A"/>
        <w:sz w:val="28"/>
        <w:szCs w:val="28"/>
        <w:lang w:eastAsia="it-IT"/>
      </w:rPr>
    </w:pPr>
    <w:r w:rsidRPr="00242F35">
      <w:rPr>
        <w:rFonts w:asciiTheme="majorHAnsi" w:hAnsiTheme="majorHAnsi"/>
        <w:noProof/>
        <w:lang w:eastAsia="it-IT"/>
      </w:rPr>
      <mc:AlternateContent>
        <mc:Choice Requires="wps">
          <w:drawing>
            <wp:anchor distT="45720" distB="45720" distL="114300" distR="114300" simplePos="0" relativeHeight="251663360" behindDoc="0" locked="0" layoutInCell="1" allowOverlap="1">
              <wp:simplePos x="0" y="0"/>
              <wp:positionH relativeFrom="column">
                <wp:posOffset>1685290</wp:posOffset>
              </wp:positionH>
              <wp:positionV relativeFrom="paragraph">
                <wp:posOffset>7620</wp:posOffset>
              </wp:positionV>
              <wp:extent cx="4486275" cy="542925"/>
              <wp:effectExtent l="0" t="0" r="9525" b="952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542925"/>
                      </a:xfrm>
                      <a:prstGeom prst="rect">
                        <a:avLst/>
                      </a:prstGeom>
                      <a:solidFill>
                        <a:srgbClr val="FFFFFF"/>
                      </a:solidFill>
                      <a:ln w="9525">
                        <a:noFill/>
                        <a:miter lim="800000"/>
                        <a:headEnd/>
                        <a:tailEnd/>
                      </a:ln>
                    </wps:spPr>
                    <wps:txbx>
                      <w:txbxContent>
                        <w:p w:rsidR="00242F35" w:rsidRPr="00242F35" w:rsidRDefault="00242F35" w:rsidP="00242F35">
                          <w:pPr>
                            <w:spacing w:after="0" w:line="240" w:lineRule="auto"/>
                            <w:jc w:val="center"/>
                            <w:rPr>
                              <w:rFonts w:ascii="Arial Nova Cond" w:eastAsia="Times New Roman" w:hAnsi="Arial Nova Cond" w:cs="Calibri"/>
                              <w:color w:val="44546A"/>
                              <w:sz w:val="32"/>
                              <w:szCs w:val="32"/>
                              <w:lang w:eastAsia="it-IT"/>
                            </w:rPr>
                          </w:pPr>
                          <w:r w:rsidRPr="00242F35">
                            <w:rPr>
                              <w:rFonts w:ascii="Arial Nova Cond" w:eastAsia="Times New Roman" w:hAnsi="Arial Nova Cond" w:cs="Calibri"/>
                              <w:color w:val="44546A"/>
                              <w:sz w:val="32"/>
                              <w:szCs w:val="32"/>
                              <w:lang w:eastAsia="it-IT"/>
                            </w:rPr>
                            <w:t xml:space="preserve">Elenco delle pubblicazioni della rete dei LU italiani </w:t>
                          </w:r>
                        </w:p>
                        <w:p w:rsidR="00242F35" w:rsidRPr="00242F35" w:rsidRDefault="00242F35" w:rsidP="00242F35">
                          <w:pPr>
                            <w:spacing w:after="0" w:line="240" w:lineRule="auto"/>
                            <w:jc w:val="center"/>
                            <w:rPr>
                              <w:rFonts w:ascii="Arial Nova Cond" w:eastAsia="Times New Roman" w:hAnsi="Arial Nova Cond" w:cs="Calibri"/>
                              <w:color w:val="44546A"/>
                              <w:sz w:val="32"/>
                              <w:szCs w:val="32"/>
                              <w:lang w:eastAsia="it-IT"/>
                            </w:rPr>
                          </w:pPr>
                          <w:proofErr w:type="gramStart"/>
                          <w:r w:rsidRPr="00242F35">
                            <w:rPr>
                              <w:rFonts w:ascii="Arial Nova Cond" w:eastAsia="Times New Roman" w:hAnsi="Arial Nova Cond" w:cs="Calibri"/>
                              <w:color w:val="44546A"/>
                              <w:sz w:val="32"/>
                              <w:szCs w:val="32"/>
                              <w:lang w:eastAsia="it-IT"/>
                            </w:rPr>
                            <w:t>inerenti</w:t>
                          </w:r>
                          <w:proofErr w:type="gramEnd"/>
                          <w:r w:rsidRPr="00242F35">
                            <w:rPr>
                              <w:rFonts w:ascii="Arial Nova Cond" w:eastAsia="Times New Roman" w:hAnsi="Arial Nova Cond" w:cs="Calibri"/>
                              <w:color w:val="44546A"/>
                              <w:sz w:val="32"/>
                              <w:szCs w:val="32"/>
                              <w:lang w:eastAsia="it-IT"/>
                            </w:rPr>
                            <w:t xml:space="preserve"> le biotossine e il fitoplancton tossico </w:t>
                          </w:r>
                        </w:p>
                        <w:p w:rsidR="00242F35" w:rsidRDefault="00242F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32.7pt;margin-top:.6pt;width:353.25pt;height:4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" stroked="f">
              <v:textbox>
                <w:txbxContent>
                  <w:p w:rsidR="00242F35" w:rsidRPr="00242F35" w:rsidRDefault="00242F35" w:rsidP="00242F35">
                    <w:pPr>
                      <w:spacing w:after="0" w:line="240" w:lineRule="auto"/>
                      <w:jc w:val="center"/>
                      <w:rPr>
                        <w:rFonts w:ascii="Arial Nova Cond" w:eastAsia="Times New Roman" w:hAnsi="Arial Nova Cond" w:cs="Calibri"/>
                        <w:color w:val="44546A"/>
                        <w:sz w:val="32"/>
                        <w:szCs w:val="32"/>
                        <w:lang w:eastAsia="it-IT"/>
                      </w:rPr>
                    </w:pPr>
                    <w:r w:rsidRPr="00242F35">
                      <w:rPr>
                        <w:rFonts w:ascii="Arial Nova Cond" w:eastAsia="Times New Roman" w:hAnsi="Arial Nova Cond" w:cs="Calibri"/>
                        <w:color w:val="44546A"/>
                        <w:sz w:val="32"/>
                        <w:szCs w:val="32"/>
                        <w:lang w:eastAsia="it-IT"/>
                      </w:rPr>
                      <w:t xml:space="preserve">Elenco delle pubblicazioni della rete dei LU italiani </w:t>
                    </w:r>
                  </w:p>
                  <w:p w:rsidR="00242F35" w:rsidRPr="00242F35" w:rsidRDefault="00242F35" w:rsidP="00242F35">
                    <w:pPr>
                      <w:spacing w:after="0" w:line="240" w:lineRule="auto"/>
                      <w:jc w:val="center"/>
                      <w:rPr>
                        <w:rFonts w:ascii="Arial Nova Cond" w:eastAsia="Times New Roman" w:hAnsi="Arial Nova Cond" w:cs="Calibri"/>
                        <w:color w:val="44546A"/>
                        <w:sz w:val="32"/>
                        <w:szCs w:val="32"/>
                        <w:lang w:eastAsia="it-IT"/>
                      </w:rPr>
                    </w:pPr>
                    <w:proofErr w:type="gramStart"/>
                    <w:r w:rsidRPr="00242F35">
                      <w:rPr>
                        <w:rFonts w:ascii="Arial Nova Cond" w:eastAsia="Times New Roman" w:hAnsi="Arial Nova Cond" w:cs="Calibri"/>
                        <w:color w:val="44546A"/>
                        <w:sz w:val="32"/>
                        <w:szCs w:val="32"/>
                        <w:lang w:eastAsia="it-IT"/>
                      </w:rPr>
                      <w:t>inerenti</w:t>
                    </w:r>
                    <w:proofErr w:type="gramEnd"/>
                    <w:r w:rsidRPr="00242F35">
                      <w:rPr>
                        <w:rFonts w:ascii="Arial Nova Cond" w:eastAsia="Times New Roman" w:hAnsi="Arial Nova Cond" w:cs="Calibri"/>
                        <w:color w:val="44546A"/>
                        <w:sz w:val="32"/>
                        <w:szCs w:val="32"/>
                        <w:lang w:eastAsia="it-IT"/>
                      </w:rPr>
                      <w:t xml:space="preserve"> le biotossine e il fitoplancton tossico </w:t>
                    </w:r>
                  </w:p>
                  <w:p w:rsidR="00242F35" w:rsidRDefault="00242F35"/>
                </w:txbxContent>
              </v:textbox>
              <w10:wrap type="square"/>
            </v:shape>
          </w:pict>
        </mc:Fallback>
      </mc:AlternateContent>
    </w:r>
    <w:r w:rsidR="00242F35" w:rsidRPr="00BC14FA">
      <w:rPr>
        <w:noProof/>
        <w:lang w:eastAsia="it-IT"/>
      </w:rPr>
      <w:drawing>
        <wp:inline distT="0" distB="0" distL="0" distR="0" wp14:anchorId="582CF421" wp14:editId="4F9E7320">
          <wp:extent cx="1439862" cy="720725"/>
          <wp:effectExtent l="0" t="0" r="8255" b="3175"/>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Im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862"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091618" w:rsidRPr="00091618" w:rsidRDefault="00091618" w:rsidP="00242F35">
    <w:pPr>
      <w:spacing w:after="0" w:line="240" w:lineRule="auto"/>
      <w:jc w:val="center"/>
      <w:rPr>
        <w:rFonts w:ascii="Arial Nova Cond" w:eastAsia="Times New Roman" w:hAnsi="Arial Nova Cond" w:cs="Calibri"/>
        <w:color w:val="44546A"/>
        <w:sz w:val="8"/>
        <w:szCs w:val="8"/>
        <w:lang w:eastAsia="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93DB5"/>
    <w:multiLevelType w:val="hybridMultilevel"/>
    <w:tmpl w:val="4A3A28D6"/>
    <w:lvl w:ilvl="0" w:tplc="F996B45E">
      <w:start w:val="2"/>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FA"/>
    <w:rsid w:val="0000673B"/>
    <w:rsid w:val="0004163C"/>
    <w:rsid w:val="0006113C"/>
    <w:rsid w:val="00091618"/>
    <w:rsid w:val="000D22D1"/>
    <w:rsid w:val="00132D5D"/>
    <w:rsid w:val="0017350D"/>
    <w:rsid w:val="001B455D"/>
    <w:rsid w:val="001D78A4"/>
    <w:rsid w:val="001F2CF1"/>
    <w:rsid w:val="002133D4"/>
    <w:rsid w:val="002358AE"/>
    <w:rsid w:val="00242F35"/>
    <w:rsid w:val="00277C05"/>
    <w:rsid w:val="00285388"/>
    <w:rsid w:val="00302308"/>
    <w:rsid w:val="003031BA"/>
    <w:rsid w:val="00307E7E"/>
    <w:rsid w:val="0031187F"/>
    <w:rsid w:val="00357598"/>
    <w:rsid w:val="003727F1"/>
    <w:rsid w:val="0037520E"/>
    <w:rsid w:val="003A790B"/>
    <w:rsid w:val="003C3C90"/>
    <w:rsid w:val="003F23C3"/>
    <w:rsid w:val="00446424"/>
    <w:rsid w:val="00464032"/>
    <w:rsid w:val="0046510A"/>
    <w:rsid w:val="0047056E"/>
    <w:rsid w:val="00470C15"/>
    <w:rsid w:val="00482D34"/>
    <w:rsid w:val="004B5580"/>
    <w:rsid w:val="004E19D3"/>
    <w:rsid w:val="005C299B"/>
    <w:rsid w:val="006267C7"/>
    <w:rsid w:val="006315C0"/>
    <w:rsid w:val="006468A7"/>
    <w:rsid w:val="00671511"/>
    <w:rsid w:val="006A754D"/>
    <w:rsid w:val="006B0EF6"/>
    <w:rsid w:val="006B5037"/>
    <w:rsid w:val="006C2C94"/>
    <w:rsid w:val="00725313"/>
    <w:rsid w:val="00731B14"/>
    <w:rsid w:val="00754B04"/>
    <w:rsid w:val="00761E7B"/>
    <w:rsid w:val="00767E95"/>
    <w:rsid w:val="007A365D"/>
    <w:rsid w:val="007C0357"/>
    <w:rsid w:val="007E4B50"/>
    <w:rsid w:val="00807BFF"/>
    <w:rsid w:val="0084486C"/>
    <w:rsid w:val="008627A8"/>
    <w:rsid w:val="00877FDC"/>
    <w:rsid w:val="008E4E0C"/>
    <w:rsid w:val="008F22A1"/>
    <w:rsid w:val="0091681D"/>
    <w:rsid w:val="009314FF"/>
    <w:rsid w:val="00946344"/>
    <w:rsid w:val="00950A74"/>
    <w:rsid w:val="00967419"/>
    <w:rsid w:val="009770C1"/>
    <w:rsid w:val="009C656E"/>
    <w:rsid w:val="00A05446"/>
    <w:rsid w:val="00A34B95"/>
    <w:rsid w:val="00A76170"/>
    <w:rsid w:val="00A927C4"/>
    <w:rsid w:val="00A94B28"/>
    <w:rsid w:val="00AE0747"/>
    <w:rsid w:val="00AE46A3"/>
    <w:rsid w:val="00B06D86"/>
    <w:rsid w:val="00B441DC"/>
    <w:rsid w:val="00B50301"/>
    <w:rsid w:val="00B64F2F"/>
    <w:rsid w:val="00B729F8"/>
    <w:rsid w:val="00B7518C"/>
    <w:rsid w:val="00B81329"/>
    <w:rsid w:val="00B97AF0"/>
    <w:rsid w:val="00BC14FA"/>
    <w:rsid w:val="00BC38D0"/>
    <w:rsid w:val="00C00FFD"/>
    <w:rsid w:val="00C237F5"/>
    <w:rsid w:val="00C24C19"/>
    <w:rsid w:val="00C612A1"/>
    <w:rsid w:val="00C71DE5"/>
    <w:rsid w:val="00C82567"/>
    <w:rsid w:val="00C921A5"/>
    <w:rsid w:val="00C93B19"/>
    <w:rsid w:val="00CD0646"/>
    <w:rsid w:val="00CE69B8"/>
    <w:rsid w:val="00CF300A"/>
    <w:rsid w:val="00D03188"/>
    <w:rsid w:val="00D230F8"/>
    <w:rsid w:val="00D266EA"/>
    <w:rsid w:val="00D27C41"/>
    <w:rsid w:val="00D3501F"/>
    <w:rsid w:val="00D84F02"/>
    <w:rsid w:val="00DB5A2B"/>
    <w:rsid w:val="00DE3EFF"/>
    <w:rsid w:val="00E11B26"/>
    <w:rsid w:val="00E15F46"/>
    <w:rsid w:val="00E25F4A"/>
    <w:rsid w:val="00E27DB9"/>
    <w:rsid w:val="00E54FCF"/>
    <w:rsid w:val="00E63932"/>
    <w:rsid w:val="00E63E0E"/>
    <w:rsid w:val="00E93D40"/>
    <w:rsid w:val="00EB6691"/>
    <w:rsid w:val="00ED2C62"/>
    <w:rsid w:val="00F01199"/>
    <w:rsid w:val="00F0580B"/>
    <w:rsid w:val="00F57A00"/>
    <w:rsid w:val="00FF0C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3A659716-1293-40F5-8D16-03DA8C5E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4E0C"/>
  </w:style>
  <w:style w:type="paragraph" w:styleId="Titolo1">
    <w:name w:val="heading 1"/>
    <w:basedOn w:val="Normale"/>
    <w:next w:val="Normale"/>
    <w:link w:val="Titolo1Carattere"/>
    <w:uiPriority w:val="9"/>
    <w:qFormat/>
    <w:rsid w:val="008E4E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8E4E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8E4E0C"/>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4E0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4E0C"/>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4E0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8E4E0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8E4E0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olo9">
    <w:name w:val="heading 9"/>
    <w:basedOn w:val="Normale"/>
    <w:next w:val="Normale"/>
    <w:link w:val="Titolo9Carattere"/>
    <w:uiPriority w:val="9"/>
    <w:semiHidden/>
    <w:unhideWhenUsed/>
    <w:qFormat/>
    <w:rsid w:val="008E4E0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C14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14FA"/>
    <w:rPr>
      <w:rFonts w:ascii="Tahoma" w:hAnsi="Tahoma" w:cs="Tahoma"/>
      <w:sz w:val="16"/>
      <w:szCs w:val="16"/>
    </w:rPr>
  </w:style>
  <w:style w:type="paragraph" w:styleId="Intestazione">
    <w:name w:val="header"/>
    <w:basedOn w:val="Normale"/>
    <w:link w:val="IntestazioneCarattere"/>
    <w:uiPriority w:val="99"/>
    <w:unhideWhenUsed/>
    <w:rsid w:val="00BC14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C14FA"/>
  </w:style>
  <w:style w:type="paragraph" w:styleId="Pidipagina">
    <w:name w:val="footer"/>
    <w:basedOn w:val="Normale"/>
    <w:link w:val="PidipaginaCarattere"/>
    <w:uiPriority w:val="99"/>
    <w:unhideWhenUsed/>
    <w:rsid w:val="00BC14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14FA"/>
  </w:style>
  <w:style w:type="table" w:styleId="Grigliatabella">
    <w:name w:val="Table Grid"/>
    <w:basedOn w:val="Tabellanormale"/>
    <w:uiPriority w:val="59"/>
    <w:rsid w:val="00BC1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D0646"/>
    <w:rPr>
      <w:color w:val="0000FF" w:themeColor="hyperlink"/>
      <w:u w:val="single"/>
    </w:rPr>
  </w:style>
  <w:style w:type="character" w:customStyle="1" w:styleId="Titolo1Carattere">
    <w:name w:val="Titolo 1 Carattere"/>
    <w:basedOn w:val="Carpredefinitoparagrafo"/>
    <w:link w:val="Titolo1"/>
    <w:uiPriority w:val="9"/>
    <w:rsid w:val="008E4E0C"/>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8E4E0C"/>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8E4E0C"/>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8E4E0C"/>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8E4E0C"/>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8E4E0C"/>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8E4E0C"/>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8E4E0C"/>
    <w:rPr>
      <w:rFonts w:asciiTheme="majorHAnsi" w:eastAsiaTheme="majorEastAsia" w:hAnsiTheme="majorHAnsi" w:cstheme="majorBidi"/>
      <w:color w:val="4F81BD" w:themeColor="accent1"/>
      <w:sz w:val="20"/>
      <w:szCs w:val="20"/>
    </w:rPr>
  </w:style>
  <w:style w:type="character" w:customStyle="1" w:styleId="Titolo9Carattere">
    <w:name w:val="Titolo 9 Carattere"/>
    <w:basedOn w:val="Carpredefinitoparagrafo"/>
    <w:link w:val="Titolo9"/>
    <w:uiPriority w:val="9"/>
    <w:semiHidden/>
    <w:rsid w:val="008E4E0C"/>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8E4E0C"/>
    <w:pPr>
      <w:spacing w:line="240" w:lineRule="auto"/>
    </w:pPr>
    <w:rPr>
      <w:b/>
      <w:bCs/>
      <w:color w:val="4F81BD" w:themeColor="accent1"/>
      <w:sz w:val="18"/>
      <w:szCs w:val="18"/>
    </w:rPr>
  </w:style>
  <w:style w:type="paragraph" w:styleId="Titolo">
    <w:name w:val="Title"/>
    <w:basedOn w:val="Normale"/>
    <w:next w:val="Normale"/>
    <w:link w:val="TitoloCarattere"/>
    <w:uiPriority w:val="10"/>
    <w:qFormat/>
    <w:rsid w:val="008E4E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oloCarattere">
    <w:name w:val="Titolo Carattere"/>
    <w:basedOn w:val="Carpredefinitoparagrafo"/>
    <w:link w:val="Titolo"/>
    <w:uiPriority w:val="10"/>
    <w:rsid w:val="008E4E0C"/>
    <w:rPr>
      <w:rFonts w:asciiTheme="majorHAnsi" w:eastAsiaTheme="majorEastAsia" w:hAnsiTheme="majorHAnsi" w:cstheme="majorBidi"/>
      <w:color w:val="17365D" w:themeColor="text2" w:themeShade="BF"/>
      <w:spacing w:val="5"/>
      <w:sz w:val="52"/>
      <w:szCs w:val="52"/>
    </w:rPr>
  </w:style>
  <w:style w:type="paragraph" w:styleId="Sottotitolo">
    <w:name w:val="Subtitle"/>
    <w:basedOn w:val="Normale"/>
    <w:next w:val="Normale"/>
    <w:link w:val="SottotitoloCarattere"/>
    <w:uiPriority w:val="11"/>
    <w:qFormat/>
    <w:rsid w:val="008E4E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8E4E0C"/>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8E4E0C"/>
    <w:rPr>
      <w:b/>
      <w:bCs/>
    </w:rPr>
  </w:style>
  <w:style w:type="character" w:styleId="Enfasicorsivo">
    <w:name w:val="Emphasis"/>
    <w:basedOn w:val="Carpredefinitoparagrafo"/>
    <w:uiPriority w:val="20"/>
    <w:qFormat/>
    <w:rsid w:val="008E4E0C"/>
    <w:rPr>
      <w:i/>
      <w:iCs/>
    </w:rPr>
  </w:style>
  <w:style w:type="paragraph" w:styleId="Nessunaspaziatura">
    <w:name w:val="No Spacing"/>
    <w:uiPriority w:val="1"/>
    <w:qFormat/>
    <w:rsid w:val="008E4E0C"/>
    <w:pPr>
      <w:spacing w:after="0" w:line="240" w:lineRule="auto"/>
    </w:pPr>
  </w:style>
  <w:style w:type="paragraph" w:styleId="Citazione">
    <w:name w:val="Quote"/>
    <w:basedOn w:val="Normale"/>
    <w:next w:val="Normale"/>
    <w:link w:val="CitazioneCarattere"/>
    <w:uiPriority w:val="29"/>
    <w:qFormat/>
    <w:rsid w:val="008E4E0C"/>
    <w:rPr>
      <w:i/>
      <w:iCs/>
      <w:color w:val="000000" w:themeColor="text1"/>
    </w:rPr>
  </w:style>
  <w:style w:type="character" w:customStyle="1" w:styleId="CitazioneCarattere">
    <w:name w:val="Citazione Carattere"/>
    <w:basedOn w:val="Carpredefinitoparagrafo"/>
    <w:link w:val="Citazione"/>
    <w:uiPriority w:val="29"/>
    <w:rsid w:val="008E4E0C"/>
    <w:rPr>
      <w:i/>
      <w:iCs/>
      <w:color w:val="000000" w:themeColor="text1"/>
    </w:rPr>
  </w:style>
  <w:style w:type="paragraph" w:styleId="Citazioneintensa">
    <w:name w:val="Intense Quote"/>
    <w:basedOn w:val="Normale"/>
    <w:next w:val="Normale"/>
    <w:link w:val="CitazioneintensaCarattere"/>
    <w:uiPriority w:val="30"/>
    <w:qFormat/>
    <w:rsid w:val="008E4E0C"/>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8E4E0C"/>
    <w:rPr>
      <w:b/>
      <w:bCs/>
      <w:i/>
      <w:iCs/>
      <w:color w:val="4F81BD" w:themeColor="accent1"/>
    </w:rPr>
  </w:style>
  <w:style w:type="character" w:styleId="Enfasidelicata">
    <w:name w:val="Subtle Emphasis"/>
    <w:basedOn w:val="Carpredefinitoparagrafo"/>
    <w:uiPriority w:val="19"/>
    <w:qFormat/>
    <w:rsid w:val="008E4E0C"/>
    <w:rPr>
      <w:i/>
      <w:iCs/>
      <w:color w:val="808080" w:themeColor="text1" w:themeTint="7F"/>
    </w:rPr>
  </w:style>
  <w:style w:type="character" w:styleId="Enfasiintensa">
    <w:name w:val="Intense Emphasis"/>
    <w:basedOn w:val="Carpredefinitoparagrafo"/>
    <w:uiPriority w:val="21"/>
    <w:qFormat/>
    <w:rsid w:val="008E4E0C"/>
    <w:rPr>
      <w:b/>
      <w:bCs/>
      <w:i/>
      <w:iCs/>
      <w:color w:val="4F81BD" w:themeColor="accent1"/>
    </w:rPr>
  </w:style>
  <w:style w:type="character" w:styleId="Riferimentodelicato">
    <w:name w:val="Subtle Reference"/>
    <w:basedOn w:val="Carpredefinitoparagrafo"/>
    <w:uiPriority w:val="31"/>
    <w:qFormat/>
    <w:rsid w:val="008E4E0C"/>
    <w:rPr>
      <w:smallCaps/>
      <w:color w:val="C0504D" w:themeColor="accent2"/>
      <w:u w:val="single"/>
    </w:rPr>
  </w:style>
  <w:style w:type="character" w:styleId="Riferimentointenso">
    <w:name w:val="Intense Reference"/>
    <w:basedOn w:val="Carpredefinitoparagrafo"/>
    <w:uiPriority w:val="32"/>
    <w:qFormat/>
    <w:rsid w:val="008E4E0C"/>
    <w:rPr>
      <w:b/>
      <w:bCs/>
      <w:smallCaps/>
      <w:color w:val="C0504D" w:themeColor="accent2"/>
      <w:spacing w:val="5"/>
      <w:u w:val="single"/>
    </w:rPr>
  </w:style>
  <w:style w:type="character" w:styleId="Titolodellibro">
    <w:name w:val="Book Title"/>
    <w:basedOn w:val="Carpredefinitoparagrafo"/>
    <w:uiPriority w:val="33"/>
    <w:qFormat/>
    <w:rsid w:val="008E4E0C"/>
    <w:rPr>
      <w:b/>
      <w:bCs/>
      <w:smallCaps/>
      <w:spacing w:val="5"/>
    </w:rPr>
  </w:style>
  <w:style w:type="paragraph" w:styleId="Titolosommario">
    <w:name w:val="TOC Heading"/>
    <w:basedOn w:val="Titolo1"/>
    <w:next w:val="Normale"/>
    <w:uiPriority w:val="39"/>
    <w:semiHidden/>
    <w:unhideWhenUsed/>
    <w:qFormat/>
    <w:rsid w:val="008E4E0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3407">
      <w:bodyDiv w:val="1"/>
      <w:marLeft w:val="0"/>
      <w:marRight w:val="0"/>
      <w:marTop w:val="0"/>
      <w:marBottom w:val="0"/>
      <w:divBdr>
        <w:top w:val="none" w:sz="0" w:space="0" w:color="auto"/>
        <w:left w:val="none" w:sz="0" w:space="0" w:color="auto"/>
        <w:bottom w:val="none" w:sz="0" w:space="0" w:color="auto"/>
        <w:right w:val="none" w:sz="0" w:space="0" w:color="auto"/>
      </w:divBdr>
    </w:div>
    <w:div w:id="6565836">
      <w:bodyDiv w:val="1"/>
      <w:marLeft w:val="0"/>
      <w:marRight w:val="0"/>
      <w:marTop w:val="0"/>
      <w:marBottom w:val="0"/>
      <w:divBdr>
        <w:top w:val="none" w:sz="0" w:space="0" w:color="auto"/>
        <w:left w:val="none" w:sz="0" w:space="0" w:color="auto"/>
        <w:bottom w:val="none" w:sz="0" w:space="0" w:color="auto"/>
        <w:right w:val="none" w:sz="0" w:space="0" w:color="auto"/>
      </w:divBdr>
    </w:div>
    <w:div w:id="1727339111">
      <w:bodyDiv w:val="1"/>
      <w:marLeft w:val="0"/>
      <w:marRight w:val="0"/>
      <w:marTop w:val="0"/>
      <w:marBottom w:val="0"/>
      <w:divBdr>
        <w:top w:val="none" w:sz="0" w:space="0" w:color="auto"/>
        <w:left w:val="none" w:sz="0" w:space="0" w:color="auto"/>
        <w:bottom w:val="none" w:sz="0" w:space="0" w:color="auto"/>
        <w:right w:val="none" w:sz="0" w:space="0" w:color="auto"/>
      </w:divBdr>
      <w:divsChild>
        <w:div w:id="1929652023">
          <w:marLeft w:val="0"/>
          <w:marRight w:val="0"/>
          <w:marTop w:val="0"/>
          <w:marBottom w:val="0"/>
          <w:divBdr>
            <w:top w:val="none" w:sz="0" w:space="0" w:color="auto"/>
            <w:left w:val="none" w:sz="0" w:space="0" w:color="auto"/>
            <w:bottom w:val="none" w:sz="0" w:space="0" w:color="auto"/>
            <w:right w:val="none" w:sz="0" w:space="0" w:color="auto"/>
          </w:divBdr>
        </w:div>
        <w:div w:id="156657958">
          <w:marLeft w:val="0"/>
          <w:marRight w:val="0"/>
          <w:marTop w:val="0"/>
          <w:marBottom w:val="0"/>
          <w:divBdr>
            <w:top w:val="none" w:sz="0" w:space="0" w:color="auto"/>
            <w:left w:val="none" w:sz="0" w:space="0" w:color="auto"/>
            <w:bottom w:val="none" w:sz="0" w:space="0" w:color="auto"/>
            <w:right w:val="none" w:sz="0" w:space="0" w:color="auto"/>
          </w:divBdr>
        </w:div>
        <w:div w:id="1915316084">
          <w:marLeft w:val="0"/>
          <w:marRight w:val="0"/>
          <w:marTop w:val="0"/>
          <w:marBottom w:val="0"/>
          <w:divBdr>
            <w:top w:val="none" w:sz="0" w:space="0" w:color="auto"/>
            <w:left w:val="none" w:sz="0" w:space="0" w:color="auto"/>
            <w:bottom w:val="none" w:sz="0" w:space="0" w:color="auto"/>
            <w:right w:val="none" w:sz="0" w:space="0" w:color="auto"/>
          </w:divBdr>
        </w:div>
      </w:divsChild>
    </w:div>
    <w:div w:id="2015063810">
      <w:bodyDiv w:val="1"/>
      <w:marLeft w:val="0"/>
      <w:marRight w:val="0"/>
      <w:marTop w:val="0"/>
      <w:marBottom w:val="0"/>
      <w:divBdr>
        <w:top w:val="none" w:sz="0" w:space="0" w:color="auto"/>
        <w:left w:val="none" w:sz="0" w:space="0" w:color="auto"/>
        <w:bottom w:val="none" w:sz="0" w:space="0" w:color="auto"/>
        <w:right w:val="none" w:sz="0" w:space="0" w:color="auto"/>
      </w:divBdr>
      <w:divsChild>
        <w:div w:id="805196566">
          <w:marLeft w:val="0"/>
          <w:marRight w:val="0"/>
          <w:marTop w:val="0"/>
          <w:marBottom w:val="0"/>
          <w:divBdr>
            <w:top w:val="none" w:sz="0" w:space="0" w:color="auto"/>
            <w:left w:val="none" w:sz="0" w:space="0" w:color="auto"/>
            <w:bottom w:val="none" w:sz="0" w:space="0" w:color="auto"/>
            <w:right w:val="none" w:sz="0" w:space="0" w:color="auto"/>
          </w:divBdr>
        </w:div>
        <w:div w:id="8974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foods13040552" TargetMode="External"/><Relationship Id="rId13" Type="http://schemas.openxmlformats.org/officeDocument/2006/relationships/hyperlink" Target="https://doi.or/10.3390/md21010008" TargetMode="External"/><Relationship Id="rId18" Type="http://schemas.openxmlformats.org/officeDocument/2006/relationships/hyperlink" Target="http://www.mdpi.com/journal/plants" TargetMode="External"/><Relationship Id="rId26" Type="http://schemas.openxmlformats.org/officeDocument/2006/relationships/hyperlink" Target="https://doi.org/10.1016/j.fsi.2013.07.003" TargetMode="External"/><Relationship Id="rId3" Type="http://schemas.openxmlformats.org/officeDocument/2006/relationships/settings" Target="settings.xml"/><Relationship Id="rId21" Type="http://schemas.openxmlformats.org/officeDocument/2006/relationships/hyperlink" Target="https://doi.org/10.1080/19440049.2019.1581380" TargetMode="External"/><Relationship Id="rId7" Type="http://schemas.openxmlformats.org/officeDocument/2006/relationships/hyperlink" Target="https://doi.org/10.3390/md22030122" TargetMode="External"/><Relationship Id="rId12" Type="http://schemas.openxmlformats.org/officeDocument/2006/relationships/hyperlink" Target="https://doi.org/10.3390/jmse11010011" TargetMode="External"/><Relationship Id="rId17" Type="http://schemas.openxmlformats.org/officeDocument/2006/relationships/hyperlink" Target="https://doi.org/10.1080/00318884.2021.1899733" TargetMode="External"/><Relationship Id="rId25" Type="http://schemas.openxmlformats.org/officeDocument/2006/relationships/hyperlink" Target="https://doi.org/10.1016/j.toxicon.2015.10.002" TargetMode="External"/><Relationship Id="rId2" Type="http://schemas.openxmlformats.org/officeDocument/2006/relationships/styles" Target="styles.xml"/><Relationship Id="rId16" Type="http://schemas.openxmlformats.org/officeDocument/2006/relationships/hyperlink" Target="https://doi.org/10.3390/md19060304" TargetMode="External"/><Relationship Id="rId20" Type="http://schemas.openxmlformats.org/officeDocument/2006/relationships/hyperlink" Target="http://www.mdpi.com/journal/marinedrug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390/ani13111873" TargetMode="External"/><Relationship Id="rId24" Type="http://schemas.openxmlformats.org/officeDocument/2006/relationships/hyperlink" Target="http://dx.doi.org/10.1016/j.toxlet.2016.06.1641" TargetMode="External"/><Relationship Id="rId5" Type="http://schemas.openxmlformats.org/officeDocument/2006/relationships/footnotes" Target="footnotes.xml"/><Relationship Id="rId15" Type="http://schemas.openxmlformats.org/officeDocument/2006/relationships/hyperlink" Target="https://doi.org/10.3390/toxins14010060" TargetMode="External"/><Relationship Id="rId23" Type="http://schemas.openxmlformats.org/officeDocument/2006/relationships/hyperlink" Target="https://doi.org/10.1007/s00216-016-0037-4" TargetMode="External"/><Relationship Id="rId28" Type="http://schemas.openxmlformats.org/officeDocument/2006/relationships/header" Target="header1.xml"/><Relationship Id="rId10" Type="http://schemas.openxmlformats.org/officeDocument/2006/relationships/hyperlink" Target="https://doi.org/10.1093/eurpub/ckad160.1070" TargetMode="External"/><Relationship Id="rId19" Type="http://schemas.openxmlformats.org/officeDocument/2006/relationships/hyperlink" Target="http://www.mdpi.com/journal/toxin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16/j.hal.2023.102560" TargetMode="External"/><Relationship Id="rId14" Type="http://schemas.openxmlformats.org/officeDocument/2006/relationships/hyperlink" Target="https://doi.org/10.3390/jmse10101402" TargetMode="External"/><Relationship Id="rId22" Type="http://schemas.openxmlformats.org/officeDocument/2006/relationships/hyperlink" Target="https://doi.org/10.1093/eurpub/cky213.520" TargetMode="External"/><Relationship Id="rId27" Type="http://schemas.openxmlformats.org/officeDocument/2006/relationships/hyperlink" Target="https://doi.org/10.1016/j.chemosphere.2012.05.064"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15</Pages>
  <Words>6982</Words>
  <Characters>39804</Characters>
  <Application>Microsoft Office Word</Application>
  <DocSecurity>0</DocSecurity>
  <Lines>331</Lines>
  <Paragraphs>93</Paragraphs>
  <ScaleCrop>false</ScaleCrop>
  <HeadingPairs>
    <vt:vector size="2" baseType="variant">
      <vt:variant>
        <vt:lpstr>Titolo</vt:lpstr>
      </vt:variant>
      <vt:variant>
        <vt:i4>1</vt:i4>
      </vt:variant>
    </vt:vector>
  </HeadingPairs>
  <TitlesOfParts>
    <vt:vector size="1" baseType="lpstr">
      <vt:lpstr/>
    </vt:vector>
  </TitlesOfParts>
  <Company>Centro Ricerche Marine</Company>
  <LinksUpToDate>false</LinksUpToDate>
  <CharactersWithSpaces>46693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Cangini</dc:creator>
  <cp:lastModifiedBy>Monica Cangini</cp:lastModifiedBy>
  <cp:revision>10</cp:revision>
  <cp:lastPrinted>2021-04-22T07:50:00Z</cp:lastPrinted>
  <dcterms:created xsi:type="dcterms:W3CDTF">2024-02-05T11:42:00Z</dcterms:created>
  <dcterms:modified xsi:type="dcterms:W3CDTF">2024-03-25T08:43:00Z</dcterms:modified>
</cp:coreProperties>
</file>